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E1" w:rsidRPr="00F95663" w:rsidRDefault="00AB5FE1" w:rsidP="00480793">
      <w:pPr>
        <w:pStyle w:val="21"/>
        <w:ind w:right="380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2pt;margin-top:-9.05pt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                                                                                                                                       </w:t>
      </w:r>
    </w:p>
    <w:p w:rsidR="00AB5FE1" w:rsidRDefault="00AB5FE1" w:rsidP="0035577B">
      <w:pPr>
        <w:pStyle w:val="21"/>
        <w:ind w:right="380"/>
      </w:pPr>
      <w:r>
        <w:t xml:space="preserve">  </w:t>
      </w:r>
    </w:p>
    <w:p w:rsidR="00AB5FE1" w:rsidRDefault="00AB5FE1">
      <w:pPr>
        <w:pStyle w:val="21"/>
        <w:ind w:right="380"/>
      </w:pPr>
    </w:p>
    <w:p w:rsidR="00AB5FE1" w:rsidRDefault="00AB5FE1">
      <w:pPr>
        <w:pStyle w:val="21"/>
        <w:ind w:right="380"/>
      </w:pPr>
      <w:r>
        <w:t xml:space="preserve">РОССИЙСКАЯ ФЕДЕРАЦИЯ </w:t>
      </w:r>
    </w:p>
    <w:p w:rsidR="00AB5FE1" w:rsidRDefault="00AB5FE1">
      <w:pPr>
        <w:pStyle w:val="21"/>
        <w:ind w:right="380"/>
      </w:pPr>
      <w:r>
        <w:t xml:space="preserve">АДМИНИСТРАЦИЯ ЗНАМЕНСКОГО СЕЛЬСОВЕТА </w:t>
      </w:r>
    </w:p>
    <w:p w:rsidR="00AB5FE1" w:rsidRDefault="00AB5FE1">
      <w:pPr>
        <w:pStyle w:val="11"/>
        <w:spacing w:before="131" w:after="0" w:line="240" w:lineRule="auto"/>
        <w:ind w:right="380"/>
      </w:pPr>
      <w:bookmarkStart w:id="0" w:name="bookmark0"/>
    </w:p>
    <w:p w:rsidR="00AB5FE1" w:rsidRDefault="00AB5FE1">
      <w:pPr>
        <w:pStyle w:val="11"/>
        <w:spacing w:before="131" w:after="0" w:line="240" w:lineRule="auto"/>
        <w:ind w:right="380"/>
        <w:rPr>
          <w:rFonts w:ascii="DejaVu Sans" w:hAnsi="DejaVu Sans" w:cs="DejaVu Sans"/>
        </w:rPr>
      </w:pPr>
      <w:r>
        <w:t>ПОСТАНОВЛЕНИЕ</w:t>
      </w:r>
      <w:bookmarkEnd w:id="0"/>
    </w:p>
    <w:p w:rsidR="00AB5FE1" w:rsidRDefault="00AB5FE1" w:rsidP="006D2CF0">
      <w:pPr>
        <w:pStyle w:val="41"/>
        <w:tabs>
          <w:tab w:val="left" w:pos="2888"/>
          <w:tab w:val="left" w:pos="5466"/>
          <w:tab w:val="left" w:pos="9430"/>
        </w:tabs>
        <w:spacing w:before="440" w:after="0" w:line="240" w:lineRule="auto"/>
        <w:rPr>
          <w:rFonts w:ascii="DejaVu Sans" w:hAnsi="DejaVu Sans" w:cs="DejaVu Sans"/>
        </w:rPr>
      </w:pPr>
      <w:r>
        <w:t xml:space="preserve">         01.03.</w:t>
      </w:r>
      <w:smartTag w:uri="urn:schemas-microsoft-com:office:smarttags" w:element="metricconverter">
        <w:smartTagPr>
          <w:attr w:name="ProductID" w:val="2013 г"/>
        </w:smartTagPr>
        <w:r>
          <w:t>2013 г</w:t>
        </w:r>
      </w:smartTag>
      <w:r>
        <w:t>.</w:t>
      </w:r>
      <w:r>
        <w:tab/>
        <w:t xml:space="preserve">             с.Знаменка                                           № 16-П</w:t>
      </w:r>
    </w:p>
    <w:p w:rsidR="00AB5FE1" w:rsidRPr="00F2337F" w:rsidRDefault="00AB5FE1" w:rsidP="00F2337F">
      <w:pPr>
        <w:pStyle w:val="210"/>
        <w:tabs>
          <w:tab w:val="left" w:pos="3258"/>
        </w:tabs>
        <w:spacing w:before="635" w:line="240" w:lineRule="auto"/>
        <w:ind w:right="4887"/>
        <w:jc w:val="both"/>
        <w:rPr>
          <w:rFonts w:ascii="DejaVu Sans" w:hAnsi="DejaVu Sans" w:cs="DejaVu Sans"/>
          <w:b w:val="0"/>
          <w:sz w:val="24"/>
          <w:szCs w:val="24"/>
        </w:rPr>
      </w:pPr>
      <w:bookmarkStart w:id="1" w:name="bookmark1"/>
      <w:r>
        <w:rPr>
          <w:b w:val="0"/>
          <w:sz w:val="24"/>
          <w:szCs w:val="24"/>
        </w:rPr>
        <w:t>О внесении изменений в Постановление № 66-П от 07.12.2012г. «</w:t>
      </w:r>
      <w:r w:rsidRPr="00F2337F">
        <w:rPr>
          <w:b w:val="0"/>
          <w:sz w:val="24"/>
          <w:szCs w:val="24"/>
        </w:rPr>
        <w:t>Об утверждении Положения «О резервном фонде администрации Знаменского сельсовета Минусинского района Красно</w:t>
      </w:r>
      <w:r>
        <w:rPr>
          <w:b w:val="0"/>
          <w:sz w:val="24"/>
          <w:szCs w:val="24"/>
        </w:rPr>
        <w:t xml:space="preserve">ярского края на предупреждение, </w:t>
      </w:r>
      <w:r w:rsidRPr="00F2337F">
        <w:rPr>
          <w:b w:val="0"/>
          <w:sz w:val="24"/>
          <w:szCs w:val="24"/>
        </w:rPr>
        <w:t>ликвидацию чрезвычайных ситуаций и последствий</w:t>
      </w:r>
      <w:bookmarkStart w:id="2" w:name="bookmark2"/>
      <w:bookmarkEnd w:id="1"/>
      <w:r>
        <w:rPr>
          <w:rFonts w:ascii="DejaVu Sans" w:hAnsi="DejaVu Sans" w:cs="DejaVu Sans"/>
          <w:b w:val="0"/>
          <w:sz w:val="24"/>
          <w:szCs w:val="24"/>
        </w:rPr>
        <w:t xml:space="preserve"> </w:t>
      </w:r>
      <w:r w:rsidRPr="00F2337F">
        <w:rPr>
          <w:b w:val="0"/>
          <w:sz w:val="24"/>
          <w:szCs w:val="24"/>
        </w:rPr>
        <w:t>стихийных бедствий на территории  Знаменского сельсовета».</w:t>
      </w:r>
      <w:bookmarkEnd w:id="2"/>
    </w:p>
    <w:p w:rsidR="00AB5FE1" w:rsidRPr="0035577B" w:rsidRDefault="00AB5FE1" w:rsidP="0035577B">
      <w:pPr>
        <w:pStyle w:val="51"/>
        <w:ind w:left="362" w:right="20"/>
        <w:rPr>
          <w:sz w:val="26"/>
          <w:szCs w:val="26"/>
        </w:rPr>
      </w:pPr>
      <w:r w:rsidRPr="0035577B">
        <w:rPr>
          <w:sz w:val="26"/>
          <w:szCs w:val="26"/>
        </w:rPr>
        <w:t>В соответствии с п. 3 ст. 81 Бюджетного кодекса РФ Федеральным законом от 21.12.1994 № 68-ФЗ «О защите населения и территории от чрезвычайных ситуаций природного и техногенного характера» и руководствуясь ст. 54, 55 Устава Знаменского сельсовета Минусинского района Красноярского края, ПОСТАНОВЛЯЮ:</w:t>
      </w:r>
    </w:p>
    <w:p w:rsidR="00AB5FE1" w:rsidRPr="0035577B" w:rsidRDefault="00AB5FE1" w:rsidP="0035577B">
      <w:pPr>
        <w:pStyle w:val="51"/>
        <w:ind w:left="362" w:right="20"/>
        <w:rPr>
          <w:rFonts w:ascii="DejaVu Sans" w:hAnsi="DejaVu Sans" w:cs="DejaVu Sans"/>
          <w:sz w:val="26"/>
          <w:szCs w:val="26"/>
        </w:rPr>
      </w:pPr>
      <w:r w:rsidRPr="0035577B">
        <w:rPr>
          <w:sz w:val="26"/>
          <w:szCs w:val="26"/>
        </w:rPr>
        <w:t>1. Внести изменения в Постановление № 66-П от 07.12.2012г. «Об утверждении Положения «О резервном фонде администрации Знаменского сельсовета Минусинского района Красноярского края на предупреждение, ликвидацию чрезвычайных ситуаций и последствий</w:t>
      </w:r>
      <w:r w:rsidRPr="0035577B">
        <w:rPr>
          <w:rFonts w:ascii="DejaVu Sans" w:hAnsi="DejaVu Sans" w:cs="DejaVu Sans"/>
          <w:sz w:val="26"/>
          <w:szCs w:val="26"/>
        </w:rPr>
        <w:t xml:space="preserve"> </w:t>
      </w:r>
      <w:r w:rsidRPr="0035577B">
        <w:rPr>
          <w:sz w:val="26"/>
          <w:szCs w:val="26"/>
        </w:rPr>
        <w:t>стихийных бедствий на территории  Знаменского сельсовета».</w:t>
      </w:r>
    </w:p>
    <w:p w:rsidR="00AB5FE1" w:rsidRPr="0035577B" w:rsidRDefault="00AB5FE1" w:rsidP="0035577B">
      <w:pPr>
        <w:pStyle w:val="BodyText"/>
        <w:tabs>
          <w:tab w:val="left" w:pos="2013"/>
        </w:tabs>
        <w:ind w:left="362" w:firstLine="905"/>
        <w:jc w:val="both"/>
        <w:rPr>
          <w:sz w:val="26"/>
          <w:szCs w:val="26"/>
        </w:rPr>
      </w:pPr>
      <w:r w:rsidRPr="0035577B">
        <w:rPr>
          <w:sz w:val="26"/>
          <w:szCs w:val="26"/>
        </w:rPr>
        <w:t xml:space="preserve">1.1. В пункте 1 раздела  </w:t>
      </w:r>
      <w:r w:rsidRPr="0035577B">
        <w:rPr>
          <w:sz w:val="26"/>
          <w:szCs w:val="26"/>
          <w:lang w:val="en-US"/>
        </w:rPr>
        <w:t>II</w:t>
      </w:r>
      <w:r w:rsidRPr="0035577B">
        <w:rPr>
          <w:sz w:val="26"/>
          <w:szCs w:val="26"/>
        </w:rPr>
        <w:t xml:space="preserve">  Положения «О резервном фонде администрации Знаменского сельсовета Минусинского района Красноярского края на предупреждение, ликвидацию чрезвычайных ситуаций и последствий стихийных бедствий на территории  Знаменского сельсовета» цифру 5 % заменить на цифру 3 %.</w:t>
      </w:r>
    </w:p>
    <w:p w:rsidR="00AB5FE1" w:rsidRPr="0035577B" w:rsidRDefault="00AB5FE1" w:rsidP="0035577B">
      <w:pPr>
        <w:pStyle w:val="BodyText"/>
        <w:tabs>
          <w:tab w:val="left" w:pos="2013"/>
        </w:tabs>
        <w:ind w:left="362" w:firstLine="0"/>
        <w:jc w:val="both"/>
        <w:rPr>
          <w:sz w:val="26"/>
          <w:szCs w:val="26"/>
        </w:rPr>
      </w:pPr>
    </w:p>
    <w:p w:rsidR="00AB5FE1" w:rsidRPr="0035577B" w:rsidRDefault="00AB5FE1" w:rsidP="0035577B">
      <w:pPr>
        <w:pStyle w:val="51"/>
        <w:tabs>
          <w:tab w:val="left" w:pos="1710"/>
        </w:tabs>
        <w:spacing w:before="0"/>
        <w:ind w:left="362" w:firstLine="724"/>
        <w:rPr>
          <w:sz w:val="26"/>
          <w:szCs w:val="26"/>
        </w:rPr>
      </w:pPr>
      <w:r w:rsidRPr="0035577B">
        <w:rPr>
          <w:sz w:val="26"/>
          <w:szCs w:val="26"/>
        </w:rPr>
        <w:t>2.</w:t>
      </w:r>
      <w:r>
        <w:rPr>
          <w:sz w:val="26"/>
          <w:szCs w:val="26"/>
        </w:rPr>
        <w:t xml:space="preserve">  </w:t>
      </w:r>
      <w:r w:rsidRPr="0035577B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AB5FE1" w:rsidRDefault="00AB5FE1" w:rsidP="0035577B">
      <w:pPr>
        <w:pStyle w:val="51"/>
        <w:tabs>
          <w:tab w:val="left" w:pos="1710"/>
        </w:tabs>
        <w:spacing w:before="0" w:line="240" w:lineRule="auto"/>
        <w:ind w:left="362" w:firstLine="724"/>
      </w:pPr>
    </w:p>
    <w:p w:rsidR="00AB5FE1" w:rsidRPr="000E16E4" w:rsidRDefault="00AB5FE1" w:rsidP="0035577B">
      <w:pPr>
        <w:pStyle w:val="51"/>
        <w:tabs>
          <w:tab w:val="left" w:pos="1710"/>
        </w:tabs>
        <w:spacing w:before="0" w:line="240" w:lineRule="auto"/>
        <w:ind w:left="362" w:firstLine="724"/>
        <w:rPr>
          <w:sz w:val="26"/>
          <w:szCs w:val="26"/>
        </w:rPr>
      </w:pPr>
      <w:r w:rsidRPr="000E16E4">
        <w:rPr>
          <w:sz w:val="26"/>
          <w:szCs w:val="26"/>
        </w:rPr>
        <w:t xml:space="preserve">3. Настоящее Постановление вступает в силу со дня, следующего за днем его официального опубликования в газете «Власть Труда». </w:t>
      </w:r>
    </w:p>
    <w:p w:rsidR="00AB5FE1" w:rsidRPr="000E16E4" w:rsidRDefault="00AB5FE1" w:rsidP="0035577B">
      <w:pPr>
        <w:pStyle w:val="51"/>
        <w:tabs>
          <w:tab w:val="left" w:pos="1710"/>
        </w:tabs>
        <w:spacing w:before="0" w:line="240" w:lineRule="auto"/>
        <w:ind w:firstLine="0"/>
        <w:rPr>
          <w:sz w:val="26"/>
          <w:szCs w:val="26"/>
        </w:rPr>
      </w:pPr>
    </w:p>
    <w:p w:rsidR="00AB5FE1" w:rsidRPr="000E16E4" w:rsidRDefault="00AB5FE1" w:rsidP="0035577B">
      <w:pPr>
        <w:pStyle w:val="51"/>
        <w:tabs>
          <w:tab w:val="left" w:pos="1710"/>
        </w:tabs>
        <w:spacing w:before="0" w:line="240" w:lineRule="auto"/>
        <w:ind w:firstLine="0"/>
        <w:rPr>
          <w:sz w:val="26"/>
          <w:szCs w:val="26"/>
        </w:rPr>
      </w:pPr>
      <w:r w:rsidRPr="000E16E4">
        <w:rPr>
          <w:sz w:val="26"/>
          <w:szCs w:val="26"/>
        </w:rPr>
        <w:t>Глава администрации</w:t>
      </w:r>
    </w:p>
    <w:p w:rsidR="00AB5FE1" w:rsidRPr="000E16E4" w:rsidRDefault="00AB5FE1" w:rsidP="00480793">
      <w:pPr>
        <w:pStyle w:val="BodyText"/>
        <w:tabs>
          <w:tab w:val="left" w:pos="6203"/>
        </w:tabs>
        <w:spacing w:before="20" w:line="240" w:lineRule="auto"/>
        <w:ind w:firstLine="0"/>
        <w:rPr>
          <w:sz w:val="26"/>
          <w:szCs w:val="26"/>
        </w:rPr>
      </w:pPr>
      <w:r w:rsidRPr="000E16E4">
        <w:rPr>
          <w:sz w:val="26"/>
          <w:szCs w:val="26"/>
        </w:rPr>
        <w:t>Знаменского сельсовета</w:t>
      </w:r>
      <w:r w:rsidRPr="000E16E4">
        <w:rPr>
          <w:sz w:val="26"/>
          <w:szCs w:val="26"/>
        </w:rPr>
        <w:tab/>
        <w:t>О.В. Романченко</w:t>
      </w:r>
    </w:p>
    <w:p w:rsidR="00AB5FE1" w:rsidRDefault="00AB5FE1" w:rsidP="00F95663">
      <w:pPr>
        <w:pStyle w:val="BodyText"/>
        <w:tabs>
          <w:tab w:val="left" w:pos="6203"/>
        </w:tabs>
        <w:spacing w:before="20" w:line="240" w:lineRule="auto"/>
      </w:pPr>
    </w:p>
    <w:p w:rsidR="00AB5FE1" w:rsidRDefault="00AB5FE1" w:rsidP="00F95663">
      <w:pPr>
        <w:pStyle w:val="BodyText"/>
        <w:tabs>
          <w:tab w:val="left" w:pos="6203"/>
        </w:tabs>
        <w:spacing w:before="20" w:line="240" w:lineRule="auto"/>
      </w:pPr>
    </w:p>
    <w:p w:rsidR="00AB5FE1" w:rsidRDefault="00AB5FE1" w:rsidP="00F95663">
      <w:pPr>
        <w:pStyle w:val="BodyText"/>
        <w:tabs>
          <w:tab w:val="left" w:pos="6203"/>
        </w:tabs>
        <w:spacing w:before="20" w:line="240" w:lineRule="auto"/>
        <w:rPr>
          <w:rFonts w:ascii="DejaVu Sans" w:hAnsi="DejaVu Sans" w:cs="DejaVu Sans"/>
        </w:rPr>
      </w:pPr>
    </w:p>
    <w:p w:rsidR="00AB5FE1" w:rsidRPr="006D2CF0" w:rsidRDefault="00AB5FE1">
      <w:pPr>
        <w:pStyle w:val="71"/>
        <w:spacing w:after="0"/>
        <w:ind w:left="6300" w:right="60"/>
        <w:rPr>
          <w:sz w:val="24"/>
          <w:szCs w:val="24"/>
        </w:rPr>
      </w:pPr>
      <w:r w:rsidRPr="006D2CF0">
        <w:rPr>
          <w:sz w:val="24"/>
          <w:szCs w:val="24"/>
        </w:rPr>
        <w:t xml:space="preserve">Утверждено Постановлением главы администрации Знаменского сельсовета </w:t>
      </w:r>
    </w:p>
    <w:p w:rsidR="00AB5FE1" w:rsidRDefault="00AB5FE1">
      <w:pPr>
        <w:pStyle w:val="71"/>
        <w:spacing w:after="0"/>
        <w:ind w:left="6300" w:right="60"/>
        <w:rPr>
          <w:sz w:val="24"/>
          <w:szCs w:val="24"/>
        </w:rPr>
      </w:pPr>
      <w:r>
        <w:rPr>
          <w:sz w:val="24"/>
          <w:szCs w:val="24"/>
        </w:rPr>
        <w:t>07.12.</w:t>
      </w:r>
      <w:smartTag w:uri="urn:schemas-microsoft-com:office:smarttags" w:element="metricconverter">
        <w:smartTagPr>
          <w:attr w:name="ProductID" w:val="2012 г"/>
        </w:smartTagPr>
        <w:r w:rsidRPr="006D2CF0">
          <w:rPr>
            <w:sz w:val="24"/>
            <w:szCs w:val="24"/>
          </w:rPr>
          <w:t>2012 г</w:t>
        </w:r>
      </w:smartTag>
      <w:r w:rsidRPr="006D2CF0">
        <w:rPr>
          <w:sz w:val="24"/>
          <w:szCs w:val="24"/>
        </w:rPr>
        <w:t xml:space="preserve">. № </w:t>
      </w:r>
      <w:r>
        <w:rPr>
          <w:sz w:val="24"/>
          <w:szCs w:val="24"/>
        </w:rPr>
        <w:t>66</w:t>
      </w:r>
      <w:r w:rsidRPr="006D2CF0">
        <w:rPr>
          <w:sz w:val="24"/>
          <w:szCs w:val="24"/>
        </w:rPr>
        <w:t>- п</w:t>
      </w:r>
    </w:p>
    <w:p w:rsidR="00AB5FE1" w:rsidRPr="006D2CF0" w:rsidRDefault="00AB5FE1">
      <w:pPr>
        <w:pStyle w:val="71"/>
        <w:spacing w:after="0"/>
        <w:ind w:left="6300" w:right="60"/>
        <w:rPr>
          <w:rFonts w:ascii="DejaVu Sans" w:hAnsi="DejaVu Sans" w:cs="DejaVu Sans"/>
          <w:sz w:val="24"/>
          <w:szCs w:val="24"/>
        </w:rPr>
      </w:pPr>
      <w:r>
        <w:rPr>
          <w:sz w:val="24"/>
          <w:szCs w:val="24"/>
        </w:rPr>
        <w:t>(в ред. 01.03.2013г. № 16-П)</w:t>
      </w:r>
    </w:p>
    <w:p w:rsidR="00AB5FE1" w:rsidRDefault="00AB5FE1">
      <w:pPr>
        <w:pStyle w:val="21"/>
        <w:spacing w:before="308" w:line="240" w:lineRule="auto"/>
        <w:ind w:right="20"/>
        <w:rPr>
          <w:rFonts w:ascii="DejaVu Sans" w:hAnsi="DejaVu Sans" w:cs="DejaVu Sans"/>
        </w:rPr>
      </w:pPr>
      <w:r>
        <w:t>ПОЛОЖЕНИЕ</w:t>
      </w:r>
    </w:p>
    <w:p w:rsidR="00AB5FE1" w:rsidRDefault="00AB5FE1">
      <w:pPr>
        <w:pStyle w:val="21"/>
        <w:spacing w:line="317" w:lineRule="exact"/>
        <w:ind w:right="20"/>
      </w:pPr>
      <w:r>
        <w:t xml:space="preserve">о резервном фонде администрации Знаменского сельсовета Минусинского района Красноярского края на предупреждение, ликвидацию чрезвычайных ситуаций и последствий стихийных бедствий на территории </w:t>
      </w:r>
    </w:p>
    <w:p w:rsidR="00AB5FE1" w:rsidRDefault="00AB5FE1">
      <w:pPr>
        <w:pStyle w:val="21"/>
        <w:spacing w:line="317" w:lineRule="exact"/>
        <w:ind w:right="20"/>
        <w:rPr>
          <w:rFonts w:ascii="DejaVu Sans" w:hAnsi="DejaVu Sans" w:cs="DejaVu Sans"/>
        </w:rPr>
      </w:pPr>
      <w:r>
        <w:t xml:space="preserve"> ЗНАМЕНСКОГО СЕЛЬСОВЕТА</w:t>
      </w:r>
    </w:p>
    <w:p w:rsidR="00AB5FE1" w:rsidRDefault="00AB5FE1" w:rsidP="00F95663">
      <w:pPr>
        <w:pStyle w:val="81"/>
        <w:spacing w:line="240" w:lineRule="auto"/>
        <w:ind w:left="40" w:right="60"/>
      </w:pPr>
      <w:r>
        <w:t xml:space="preserve">I. ОБЩИЕ ПОЛОЖЕНИЯ </w:t>
      </w:r>
    </w:p>
    <w:p w:rsidR="00AB5FE1" w:rsidRDefault="00AB5FE1" w:rsidP="00F95663">
      <w:pPr>
        <w:pStyle w:val="81"/>
        <w:spacing w:line="240" w:lineRule="auto"/>
        <w:ind w:left="40" w:right="60" w:firstLine="503"/>
        <w:rPr>
          <w:rFonts w:ascii="DejaVu Sans" w:hAnsi="DejaVu Sans" w:cs="DejaVu Sans"/>
        </w:rPr>
      </w:pPr>
      <w:r>
        <w:t>1. Настоящее Положение разработано на основании Федерального закона от 21.12.1994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30.12.2003 № 794 «О Единой государственной системе предупреждения и ликвидации чрезвычайных ситуаций» и в соответствии с Бюджетным кодексом Российской Федерации, ст. 54, 55 Устава Знаменского сельсовета Минусинского района Красноярского края.</w:t>
      </w:r>
    </w:p>
    <w:p w:rsidR="00AB5FE1" w:rsidRDefault="00AB5FE1">
      <w:pPr>
        <w:pStyle w:val="51"/>
        <w:spacing w:before="0" w:line="317" w:lineRule="exact"/>
        <w:ind w:left="40" w:right="60" w:firstLine="660"/>
        <w:rPr>
          <w:rFonts w:ascii="DejaVu Sans" w:hAnsi="DejaVu Sans" w:cs="DejaVu Sans"/>
        </w:rPr>
      </w:pPr>
      <w:r>
        <w:t>Положение определяет порядок формирования и расходования резервного фонда администрации Знаменского сельсовета на предупреждение, ликвидацию чрезвычайных ситуаций последствий стихийных бедствий (далее - резервный фонд ЧС).</w:t>
      </w:r>
    </w:p>
    <w:p w:rsidR="00AB5FE1" w:rsidRDefault="00AB5FE1">
      <w:pPr>
        <w:pStyle w:val="41"/>
        <w:spacing w:before="0" w:after="0" w:line="317" w:lineRule="exact"/>
        <w:ind w:left="700"/>
        <w:rPr>
          <w:rFonts w:ascii="DejaVu Sans" w:hAnsi="DejaVu Sans" w:cs="DejaVu Sans"/>
        </w:rPr>
      </w:pPr>
      <w:r>
        <w:t>2. Основные понятия, используемые в настоящем Положении:</w:t>
      </w:r>
    </w:p>
    <w:p w:rsidR="00AB5FE1" w:rsidRDefault="00AB5FE1" w:rsidP="00831B82">
      <w:pPr>
        <w:pStyle w:val="51"/>
        <w:numPr>
          <w:ilvl w:val="0"/>
          <w:numId w:val="2"/>
        </w:numPr>
        <w:tabs>
          <w:tab w:val="left" w:pos="870"/>
        </w:tabs>
        <w:spacing w:before="0" w:line="317" w:lineRule="exact"/>
        <w:ind w:left="40" w:firstLine="660"/>
      </w:pPr>
      <w: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людей;</w:t>
      </w:r>
    </w:p>
    <w:p w:rsidR="00AB5FE1" w:rsidRDefault="00AB5FE1">
      <w:pPr>
        <w:pStyle w:val="51"/>
        <w:numPr>
          <w:ilvl w:val="0"/>
          <w:numId w:val="2"/>
        </w:numPr>
        <w:tabs>
          <w:tab w:val="left" w:pos="880"/>
        </w:tabs>
        <w:spacing w:before="0" w:line="317" w:lineRule="exact"/>
        <w:ind w:left="40" w:right="60" w:firstLine="660"/>
      </w:pPr>
      <w:r>
        <w:t>предупреждение чрезвычайных ситуаций - это комплекс мероприятий, проводимых заблаговременно и направленных на максимально возможное уменьшение риска возникновения чрезвычайных ситуаций, а также на сохранение здоровья людей, снижение размеров ущерба окружающей природной среде и материальных потерь в случае их возникновения;</w:t>
      </w:r>
    </w:p>
    <w:p w:rsidR="00AB5FE1" w:rsidRDefault="00AB5FE1" w:rsidP="00831B82">
      <w:pPr>
        <w:pStyle w:val="51"/>
        <w:spacing w:before="0" w:line="317" w:lineRule="exact"/>
        <w:ind w:left="40" w:firstLine="660"/>
        <w:rPr>
          <w:rFonts w:ascii="DejaVu Sans" w:hAnsi="DejaVu Sans" w:cs="DejaVu Sans"/>
        </w:rPr>
      </w:pPr>
      <w:r>
        <w:t>-ликвидация чрезвычайных ситуаций - это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природной среде и материальных потерь, а также на локализацию зон чрезвычайных ситуаций, прекращение действия характерных для них опасных факторов.</w:t>
      </w:r>
    </w:p>
    <w:p w:rsidR="00AB5FE1" w:rsidRDefault="00AB5FE1">
      <w:pPr>
        <w:pStyle w:val="41"/>
        <w:spacing w:before="0" w:after="0" w:line="317" w:lineRule="exact"/>
        <w:ind w:left="700"/>
        <w:rPr>
          <w:rFonts w:ascii="DejaVu Sans" w:hAnsi="DejaVu Sans" w:cs="DejaVu Sans"/>
        </w:rPr>
      </w:pPr>
      <w:r>
        <w:t>3. Целями настоящего Положения являются:</w:t>
      </w:r>
    </w:p>
    <w:p w:rsidR="00AB5FE1" w:rsidRDefault="00AB5FE1" w:rsidP="00831B82">
      <w:pPr>
        <w:pStyle w:val="41"/>
        <w:spacing w:before="0" w:after="0" w:line="317" w:lineRule="exact"/>
        <w:ind w:left="700"/>
        <w:jc w:val="both"/>
      </w:pPr>
      <w:r>
        <w:t>а) создание резервов финансовых и материальных ресурсов</w:t>
      </w:r>
      <w:r>
        <w:rPr>
          <w:rFonts w:ascii="DejaVu Sans" w:hAnsi="DejaVu Sans" w:cs="DejaVu Sans"/>
        </w:rPr>
        <w:t xml:space="preserve"> </w:t>
      </w:r>
      <w:r>
        <w:t>для</w:t>
      </w:r>
    </w:p>
    <w:p w:rsidR="00AB5FE1" w:rsidRPr="00831B82" w:rsidRDefault="00AB5FE1" w:rsidP="00831B82">
      <w:pPr>
        <w:pStyle w:val="41"/>
        <w:spacing w:before="0" w:after="0" w:line="317" w:lineRule="exact"/>
        <w:jc w:val="both"/>
      </w:pPr>
      <w:r>
        <w:t xml:space="preserve"> предупреждения и ликвидации чрезвычайных ситуаций;</w:t>
      </w:r>
    </w:p>
    <w:p w:rsidR="00AB5FE1" w:rsidRDefault="00AB5FE1" w:rsidP="00831B82">
      <w:pPr>
        <w:pStyle w:val="51"/>
        <w:spacing w:before="0" w:line="317" w:lineRule="exact"/>
        <w:ind w:right="80" w:firstLine="0"/>
      </w:pPr>
      <w:r>
        <w:t xml:space="preserve">  б) определение порядка финансирования мероприятий в области зашиты </w:t>
      </w:r>
    </w:p>
    <w:p w:rsidR="00AB5FE1" w:rsidRDefault="00AB5FE1" w:rsidP="00831B82">
      <w:pPr>
        <w:pStyle w:val="51"/>
        <w:spacing w:before="0" w:line="317" w:lineRule="exact"/>
        <w:ind w:right="80" w:firstLine="0"/>
        <w:rPr>
          <w:rFonts w:ascii="DejaVu Sans" w:hAnsi="DejaVu Sans" w:cs="DejaVu Sans"/>
        </w:rPr>
      </w:pPr>
      <w:r>
        <w:t>населения от чрезвычайных ситуаций.</w:t>
      </w:r>
    </w:p>
    <w:p w:rsidR="00AB5FE1" w:rsidRDefault="00AB5FE1" w:rsidP="00831B82">
      <w:pPr>
        <w:pStyle w:val="51"/>
        <w:spacing w:before="0" w:line="317" w:lineRule="exact"/>
        <w:ind w:right="80" w:firstLine="700"/>
      </w:pPr>
      <w:r>
        <w:t>4. Резервный фонд ЧС образуется для оперативного финансирования внеплановых мероприятий по предупреждению, ликвидации чрезвычайных ситуаций и последствий стихийных бедствий на территории  Знаменского сельсовета.</w:t>
      </w:r>
    </w:p>
    <w:p w:rsidR="00AB5FE1" w:rsidRDefault="00AB5FE1" w:rsidP="00480793">
      <w:pPr>
        <w:pStyle w:val="51"/>
        <w:tabs>
          <w:tab w:val="left" w:pos="9593"/>
        </w:tabs>
        <w:spacing w:before="0" w:line="317" w:lineRule="exact"/>
        <w:ind w:firstLine="724"/>
        <w:rPr>
          <w:rFonts w:ascii="DejaVu Sans" w:hAnsi="DejaVu Sans" w:cs="DejaVu Sans"/>
        </w:rPr>
      </w:pPr>
      <w:r>
        <w:t>5. Резервный фонд является бюджетным фондом и образуется в</w:t>
      </w:r>
    </w:p>
    <w:p w:rsidR="00AB5FE1" w:rsidRDefault="00AB5FE1" w:rsidP="00480793">
      <w:pPr>
        <w:pStyle w:val="41"/>
        <w:tabs>
          <w:tab w:val="left" w:pos="8507"/>
        </w:tabs>
        <w:spacing w:before="0" w:after="0" w:line="317" w:lineRule="exact"/>
        <w:rPr>
          <w:rFonts w:ascii="DejaVu Sans" w:hAnsi="DejaVu Sans" w:cs="DejaVu Sans"/>
        </w:rPr>
      </w:pPr>
      <w:r>
        <w:t>расходной части бюджета  Знаменского сельсовета.</w:t>
      </w:r>
    </w:p>
    <w:p w:rsidR="00AB5FE1" w:rsidRDefault="00AB5FE1">
      <w:pPr>
        <w:pStyle w:val="41"/>
        <w:spacing w:before="236" w:after="0" w:line="322" w:lineRule="exact"/>
        <w:ind w:left="2420"/>
        <w:rPr>
          <w:rFonts w:ascii="DejaVu Sans" w:hAnsi="DejaVu Sans" w:cs="DejaVu Sans"/>
        </w:rPr>
      </w:pPr>
      <w:r>
        <w:rPr>
          <w:lang w:val="en-US"/>
        </w:rPr>
        <w:t>II</w:t>
      </w:r>
      <w:r>
        <w:t>. ФОРМИРОВАНИЕ РЕЗЕРВНОГО ФОНДА ЧС</w:t>
      </w:r>
    </w:p>
    <w:p w:rsidR="00AB5FE1" w:rsidRDefault="00AB5FE1" w:rsidP="00A358C6">
      <w:pPr>
        <w:pStyle w:val="51"/>
        <w:tabs>
          <w:tab w:val="left" w:pos="1086"/>
        </w:tabs>
        <w:spacing w:before="0"/>
        <w:ind w:right="80" w:firstLine="543"/>
      </w:pPr>
      <w:r>
        <w:t xml:space="preserve">  1. На формирование резервного</w:t>
      </w:r>
      <w:r w:rsidRPr="00831B82">
        <w:t xml:space="preserve"> </w:t>
      </w:r>
      <w:r>
        <w:t>фонда ЧС направляется не более 3 % расходной части бюджета Знаменского сельсовета и средства, выделяемые из бюджетов городских и сельских поселений на выполнение передаваемого полномочия на участие в предупреждении и ликвидации последствий чрезвычайных ситуаций в границах поселений. Размер резервного фонда формируется и устанавливается при утверждении бюджета Знаменского сельсовета на очередной финансовый год.</w:t>
      </w:r>
    </w:p>
    <w:p w:rsidR="00AB5FE1" w:rsidRDefault="00AB5FE1" w:rsidP="00F2337F">
      <w:pPr>
        <w:pStyle w:val="51"/>
        <w:numPr>
          <w:ilvl w:val="0"/>
          <w:numId w:val="5"/>
        </w:numPr>
        <w:tabs>
          <w:tab w:val="clear" w:pos="1084"/>
          <w:tab w:val="left" w:pos="1086"/>
        </w:tabs>
        <w:spacing w:before="0"/>
      </w:pPr>
      <w:r>
        <w:t>Расход резервного фонда ЧС ежегодно предусматриваются в</w:t>
      </w:r>
    </w:p>
    <w:p w:rsidR="00AB5FE1" w:rsidRDefault="00AB5FE1" w:rsidP="00A358C6">
      <w:pPr>
        <w:pStyle w:val="51"/>
        <w:tabs>
          <w:tab w:val="left" w:pos="1086"/>
        </w:tabs>
        <w:spacing w:before="0"/>
        <w:ind w:right="80" w:firstLine="0"/>
      </w:pPr>
      <w:r>
        <w:t>бюджете отдельной строкой.</w:t>
      </w:r>
    </w:p>
    <w:p w:rsidR="00AB5FE1" w:rsidRDefault="00AB5FE1" w:rsidP="00A358C6">
      <w:pPr>
        <w:pStyle w:val="51"/>
        <w:tabs>
          <w:tab w:val="left" w:pos="1086"/>
        </w:tabs>
        <w:spacing w:before="0"/>
        <w:ind w:right="80" w:firstLine="724"/>
      </w:pPr>
      <w:r>
        <w:t>3. Отчет о расходовании средств резервного фонда ЧС ежегодно утверждается Решением Знаменского сельского Совета депутатов при утверждении отчета об исполнении бюджета Знаменского сельсовета.</w:t>
      </w:r>
    </w:p>
    <w:p w:rsidR="00AB5FE1" w:rsidRDefault="00AB5FE1" w:rsidP="00831B82">
      <w:pPr>
        <w:pStyle w:val="41"/>
        <w:spacing w:before="271" w:after="0" w:line="240" w:lineRule="auto"/>
        <w:jc w:val="center"/>
        <w:rPr>
          <w:rFonts w:ascii="DejaVu Sans" w:hAnsi="DejaVu Sans" w:cs="DejaVu Sans"/>
        </w:rPr>
      </w:pPr>
      <w:r>
        <w:t>III. ПОРЯДОК И ЦЕЛИ РАСХОДОВАНИЯ СРЕДСТВ РЕЗЕРВНОГО</w:t>
      </w:r>
    </w:p>
    <w:p w:rsidR="00AB5FE1" w:rsidRDefault="00AB5FE1" w:rsidP="00831B82">
      <w:pPr>
        <w:pStyle w:val="41"/>
        <w:spacing w:before="20" w:after="0" w:line="240" w:lineRule="auto"/>
        <w:jc w:val="center"/>
        <w:rPr>
          <w:rFonts w:ascii="DejaVu Sans" w:hAnsi="DejaVu Sans" w:cs="DejaVu Sans"/>
        </w:rPr>
      </w:pPr>
      <w:r>
        <w:t>ФОНДА ЧС</w:t>
      </w:r>
    </w:p>
    <w:p w:rsidR="00AB5FE1" w:rsidRDefault="00AB5FE1" w:rsidP="00480793">
      <w:pPr>
        <w:pStyle w:val="51"/>
        <w:numPr>
          <w:ilvl w:val="1"/>
          <w:numId w:val="5"/>
        </w:numPr>
        <w:tabs>
          <w:tab w:val="clear" w:pos="1804"/>
          <w:tab w:val="left" w:pos="1086"/>
        </w:tabs>
        <w:spacing w:before="0" w:line="317" w:lineRule="exact"/>
        <w:ind w:left="724" w:firstLine="0"/>
      </w:pPr>
      <w:r>
        <w:t>Финансирование мероприятий по предупреждению и ликвидации</w:t>
      </w:r>
    </w:p>
    <w:p w:rsidR="00AB5FE1" w:rsidRDefault="00AB5FE1" w:rsidP="00A358C6">
      <w:pPr>
        <w:pStyle w:val="51"/>
        <w:tabs>
          <w:tab w:val="left" w:pos="1086"/>
        </w:tabs>
        <w:spacing w:before="0" w:line="317" w:lineRule="exact"/>
        <w:ind w:right="80" w:firstLine="0"/>
      </w:pPr>
      <w:r>
        <w:t>чрезвычайных ситуаций производится за счет средств организаций, находящихся в зонах возможных чрезвычайных ситуаций, страховых фондов и других источников.</w:t>
      </w:r>
    </w:p>
    <w:p w:rsidR="00AB5FE1" w:rsidRDefault="00AB5FE1" w:rsidP="00A358C6">
      <w:pPr>
        <w:pStyle w:val="51"/>
        <w:numPr>
          <w:ilvl w:val="1"/>
          <w:numId w:val="5"/>
        </w:numPr>
        <w:tabs>
          <w:tab w:val="left" w:pos="1086"/>
        </w:tabs>
        <w:spacing w:before="0" w:line="317" w:lineRule="exact"/>
        <w:ind w:left="0" w:right="80" w:firstLine="724"/>
      </w:pPr>
      <w:r>
        <w:t>При недостаточности указанных средств организации, а также граждане, не позднее 20 дней со дня возникновения чрезвычайной ситуации могут направить обращение в комиссию по предупреждению и ликвидации чрезвычайных ситуаций Знаменского сельсовета (далее - КЧС) о выделении средств из резервного фонда ЧС, с приложением обосновывающих документов.</w:t>
      </w:r>
    </w:p>
    <w:p w:rsidR="00AB5FE1" w:rsidRDefault="00AB5FE1" w:rsidP="00831B82">
      <w:pPr>
        <w:pStyle w:val="41"/>
        <w:tabs>
          <w:tab w:val="left" w:pos="1238"/>
        </w:tabs>
        <w:spacing w:before="0" w:after="0" w:line="317" w:lineRule="exact"/>
        <w:ind w:firstLine="724"/>
        <w:jc w:val="both"/>
        <w:rPr>
          <w:rFonts w:ascii="DejaVu Sans" w:hAnsi="DejaVu Sans" w:cs="DejaVu Sans"/>
        </w:rPr>
      </w:pPr>
      <w:r>
        <w:t>3. КЧС рассматривает представленные документы и готовит главе</w:t>
      </w:r>
    </w:p>
    <w:p w:rsidR="00AB5FE1" w:rsidRDefault="00AB5FE1" w:rsidP="00831B82">
      <w:pPr>
        <w:pStyle w:val="41"/>
        <w:spacing w:before="0" w:after="0" w:line="317" w:lineRule="exact"/>
        <w:jc w:val="both"/>
        <w:rPr>
          <w:rFonts w:ascii="DejaVu Sans" w:hAnsi="DejaVu Sans" w:cs="DejaVu Sans"/>
        </w:rPr>
      </w:pPr>
      <w:r>
        <w:t>администрации Знаменского сельсовета предложения о выделении средств из резервного фонда ЧС.</w:t>
      </w:r>
    </w:p>
    <w:p w:rsidR="00AB5FE1" w:rsidRDefault="00AB5FE1" w:rsidP="00831B82">
      <w:pPr>
        <w:pStyle w:val="51"/>
        <w:spacing w:before="0" w:line="317" w:lineRule="exact"/>
        <w:ind w:right="80" w:firstLine="700"/>
        <w:rPr>
          <w:rFonts w:ascii="DejaVu Sans" w:hAnsi="DejaVu Sans" w:cs="DejaVu Sans"/>
        </w:rPr>
      </w:pPr>
      <w:r>
        <w:t>4. Финансирование мероприятий по предупреждению и ликвидации чрезвычайных ситуаций на территории Знаменского сельсовета, не принадлежащей организациям и частным лицам производится за счет средств резервного фонда ЧС.</w:t>
      </w:r>
    </w:p>
    <w:p w:rsidR="00AB5FE1" w:rsidRDefault="00AB5FE1" w:rsidP="00831B82">
      <w:pPr>
        <w:pStyle w:val="51"/>
        <w:spacing w:before="0" w:line="317" w:lineRule="exact"/>
        <w:ind w:right="80" w:firstLine="700"/>
        <w:rPr>
          <w:rFonts w:ascii="DejaVu Sans" w:hAnsi="DejaVu Sans" w:cs="DejaVu Sans"/>
        </w:rPr>
      </w:pPr>
      <w:r>
        <w:t>5. Средства из резервного фонда выделяются через распорядителей и получателей бюджетных средств на финансирование следующих мероприятий, связанных с ликвидацией чрезвычайных ситуаций:</w:t>
      </w:r>
    </w:p>
    <w:p w:rsidR="00AB5FE1" w:rsidRDefault="00AB5FE1" w:rsidP="00062E4E">
      <w:pPr>
        <w:pStyle w:val="BodyText"/>
        <w:tabs>
          <w:tab w:val="left" w:pos="1285"/>
        </w:tabs>
        <w:spacing w:line="326" w:lineRule="exact"/>
        <w:ind w:right="500" w:firstLine="543"/>
        <w:jc w:val="both"/>
      </w:pPr>
      <w:r>
        <w:t>- проведение разведки в интересах поисково-спасательных и аварийно-спасательных работ в зонах чрезвычайных ситуаций;</w:t>
      </w:r>
    </w:p>
    <w:p w:rsidR="00AB5FE1" w:rsidRPr="00831B82" w:rsidRDefault="00AB5FE1" w:rsidP="00062E4E">
      <w:pPr>
        <w:pStyle w:val="41"/>
        <w:tabs>
          <w:tab w:val="left" w:pos="905"/>
          <w:tab w:val="left" w:pos="1432"/>
        </w:tabs>
        <w:spacing w:before="0" w:after="0" w:line="326" w:lineRule="exact"/>
        <w:ind w:right="80" w:firstLine="543"/>
        <w:jc w:val="both"/>
      </w:pPr>
      <w:r>
        <w:t>- проведение поисково-спасательных и аварийно-спасательных работ в целях предупреждения и ликвидации чрезвычайных ситуаций;</w:t>
      </w:r>
    </w:p>
    <w:p w:rsidR="00AB5FE1" w:rsidRDefault="00AB5FE1" w:rsidP="00062E4E">
      <w:pPr>
        <w:pStyle w:val="51"/>
        <w:spacing w:before="0" w:line="317" w:lineRule="exact"/>
        <w:ind w:right="80" w:firstLine="543"/>
        <w:rPr>
          <w:rFonts w:ascii="DejaVu Sans" w:hAnsi="DejaVu Sans" w:cs="DejaVu Sans"/>
        </w:rPr>
      </w:pPr>
      <w:r>
        <w:t>- определение порядка финансирования мероприятий в области защиты населения от чрезвычайных ситуаций.</w:t>
      </w:r>
    </w:p>
    <w:p w:rsidR="00AB5FE1" w:rsidRDefault="00AB5FE1" w:rsidP="00062E4E">
      <w:pPr>
        <w:pStyle w:val="BodyText"/>
        <w:tabs>
          <w:tab w:val="left" w:pos="1204"/>
        </w:tabs>
        <w:ind w:right="40" w:firstLine="543"/>
        <w:jc w:val="both"/>
      </w:pPr>
      <w:r>
        <w:t>- проведение неотложных аварийно-спасательных работ на объектах жилищно-коммунального хозяйства, социальной сферы, энергетики, промышленности, транспорта, связи и сельского хозяйства, пострадавших в результате чрезвычайной ситуации;</w:t>
      </w:r>
    </w:p>
    <w:p w:rsidR="00AB5FE1" w:rsidRDefault="00AB5FE1" w:rsidP="00062E4E">
      <w:pPr>
        <w:pStyle w:val="51"/>
        <w:tabs>
          <w:tab w:val="left" w:pos="1300"/>
        </w:tabs>
        <w:spacing w:before="0"/>
        <w:ind w:right="40" w:firstLine="543"/>
      </w:pPr>
      <w:r>
        <w:t>- долевое участие в расходах по финансированию мероприятий, проводимых организациями по ликвидации последствий стихийных бедствий и других чрезвычайных ситуаций при недостаточности их собственных финансовых средств на эти цели;</w:t>
      </w:r>
    </w:p>
    <w:p w:rsidR="00AB5FE1" w:rsidRDefault="00AB5FE1" w:rsidP="00062E4E">
      <w:pPr>
        <w:pStyle w:val="BodyText"/>
        <w:tabs>
          <w:tab w:val="left" w:pos="1305"/>
        </w:tabs>
        <w:ind w:right="40" w:firstLine="543"/>
        <w:jc w:val="both"/>
      </w:pPr>
      <w:r>
        <w:t>- оказание единовременной материальной помощи пострадавшим гражданам;</w:t>
      </w:r>
    </w:p>
    <w:p w:rsidR="00AB5FE1" w:rsidRDefault="00AB5FE1" w:rsidP="00062E4E">
      <w:pPr>
        <w:pStyle w:val="BodyText"/>
        <w:tabs>
          <w:tab w:val="left" w:pos="618"/>
        </w:tabs>
        <w:spacing w:before="4" w:line="317" w:lineRule="exact"/>
        <w:ind w:firstLine="543"/>
        <w:jc w:val="both"/>
      </w:pPr>
      <w:r>
        <w:t>- оказание гуманитарной помощи;</w:t>
      </w:r>
    </w:p>
    <w:p w:rsidR="00AB5FE1" w:rsidRDefault="00AB5FE1" w:rsidP="00062E4E">
      <w:pPr>
        <w:pStyle w:val="111"/>
        <w:ind w:right="40" w:firstLine="543"/>
        <w:jc w:val="both"/>
        <w:rPr>
          <w:rFonts w:ascii="DejaVu Sans" w:hAnsi="DejaVu Sans" w:cs="DejaVu Sans"/>
        </w:rPr>
      </w:pPr>
      <w:r>
        <w:t>- поощрение лиц, участвующих б ликвидации последствий стихийных бедствий и других чрезвычайных ситуаций;</w:t>
      </w:r>
    </w:p>
    <w:p w:rsidR="00AB5FE1" w:rsidRDefault="00AB5FE1" w:rsidP="00062E4E">
      <w:pPr>
        <w:pStyle w:val="51"/>
        <w:tabs>
          <w:tab w:val="left" w:pos="1170"/>
        </w:tabs>
        <w:spacing w:before="0" w:line="317" w:lineRule="exact"/>
        <w:ind w:right="40" w:firstLine="543"/>
      </w:pPr>
      <w:r>
        <w:t>-мероприятия по развертыванию и содержанию временных пунктов размещения и питания для эвакуируемых пострадавших граждан в течение необходимого срока, но не более месяца;</w:t>
      </w:r>
    </w:p>
    <w:p w:rsidR="00AB5FE1" w:rsidRDefault="00AB5FE1" w:rsidP="00062E4E">
      <w:pPr>
        <w:pStyle w:val="BodyText"/>
        <w:tabs>
          <w:tab w:val="left" w:pos="1324"/>
        </w:tabs>
        <w:spacing w:line="317" w:lineRule="exact"/>
        <w:ind w:right="40" w:firstLine="543"/>
        <w:jc w:val="both"/>
      </w:pPr>
      <w:r>
        <w:t>- прочие расходы по эвакуации населения, его размещению и возвращению после ликвидации чрезвычайных ситуаций в места постоянного проживания;</w:t>
      </w:r>
    </w:p>
    <w:p w:rsidR="00AB5FE1" w:rsidRDefault="00AB5FE1" w:rsidP="00062E4E">
      <w:pPr>
        <w:pStyle w:val="BodyText"/>
        <w:tabs>
          <w:tab w:val="left" w:pos="1214"/>
        </w:tabs>
        <w:spacing w:line="317" w:lineRule="exact"/>
        <w:ind w:right="40" w:firstLine="543"/>
        <w:jc w:val="both"/>
      </w:pPr>
      <w:r>
        <w:t>- мероприятия по созданию минимально необходимых условий для жизнеобеспечения населения в зонах чрезвычайных ситуаций;</w:t>
      </w:r>
    </w:p>
    <w:p w:rsidR="00AB5FE1" w:rsidRDefault="00AB5FE1" w:rsidP="00062E4E">
      <w:pPr>
        <w:pStyle w:val="BodyText"/>
        <w:tabs>
          <w:tab w:val="left" w:pos="1223"/>
        </w:tabs>
        <w:spacing w:line="317" w:lineRule="exact"/>
        <w:ind w:right="40" w:firstLine="543"/>
        <w:jc w:val="both"/>
      </w:pPr>
      <w:r>
        <w:t>- обеспечение безопасности населения и сил ликвидации в зонах чрезвычайных ситуаций;</w:t>
      </w:r>
    </w:p>
    <w:p w:rsidR="00AB5FE1" w:rsidRDefault="00AB5FE1" w:rsidP="00062E4E">
      <w:pPr>
        <w:pStyle w:val="BodyText"/>
        <w:tabs>
          <w:tab w:val="left" w:pos="1218"/>
        </w:tabs>
        <w:spacing w:line="317" w:lineRule="exact"/>
        <w:ind w:right="40" w:firstLine="543"/>
        <w:jc w:val="both"/>
      </w:pPr>
      <w:r>
        <w:t>- инженерное обеспечение ввода и движения сил ликвидации в зонах чрезвычайных ситуаций;</w:t>
      </w:r>
    </w:p>
    <w:p w:rsidR="00AB5FE1" w:rsidRDefault="00AB5FE1" w:rsidP="00062E4E">
      <w:pPr>
        <w:pStyle w:val="51"/>
        <w:tabs>
          <w:tab w:val="left" w:pos="1218"/>
        </w:tabs>
        <w:spacing w:before="0" w:line="317" w:lineRule="exact"/>
        <w:ind w:right="40" w:firstLine="543"/>
      </w:pPr>
      <w:r>
        <w:t>- возмещение расходов, связанных с привлечением в установленном порядке сил и средств для проведения экстренных мероприятий по ликвидации чрезвычайных ситуаций и оценки причиненного ущерба;</w:t>
      </w:r>
    </w:p>
    <w:p w:rsidR="00AB5FE1" w:rsidRDefault="00AB5FE1" w:rsidP="00062E4E">
      <w:pPr>
        <w:pStyle w:val="BodyText"/>
        <w:tabs>
          <w:tab w:val="left" w:pos="1391"/>
        </w:tabs>
        <w:spacing w:line="317" w:lineRule="exact"/>
        <w:ind w:right="40" w:firstLine="543"/>
        <w:jc w:val="both"/>
      </w:pPr>
      <w:r>
        <w:t>- мероприятия по охране окружающей среды при ликвидации чрезвычайных ситуаций.</w:t>
      </w:r>
    </w:p>
    <w:p w:rsidR="00AB5FE1" w:rsidRDefault="00AB5FE1" w:rsidP="00062E4E">
      <w:pPr>
        <w:pStyle w:val="41"/>
        <w:spacing w:before="0" w:after="0" w:line="317" w:lineRule="exact"/>
        <w:ind w:firstLine="724"/>
        <w:jc w:val="both"/>
        <w:rPr>
          <w:rFonts w:ascii="DejaVu Sans" w:hAnsi="DejaVu Sans" w:cs="DejaVu Sans"/>
        </w:rPr>
      </w:pPr>
      <w:r>
        <w:t>6.Кроме того, средства резервного фонда ЧС могут направляться:</w:t>
      </w:r>
    </w:p>
    <w:p w:rsidR="00AB5FE1" w:rsidRDefault="00AB5FE1" w:rsidP="00062E4E">
      <w:pPr>
        <w:pStyle w:val="BodyText"/>
        <w:tabs>
          <w:tab w:val="left" w:pos="1454"/>
        </w:tabs>
        <w:spacing w:line="317" w:lineRule="exact"/>
        <w:ind w:right="40"/>
        <w:jc w:val="both"/>
      </w:pPr>
      <w:r>
        <w:t>- на создание и восполнение резервов материальных ресурсов для ликвидации чрезвычайных ситуаций;</w:t>
      </w:r>
    </w:p>
    <w:p w:rsidR="00AB5FE1" w:rsidRDefault="00AB5FE1" w:rsidP="00062E4E">
      <w:pPr>
        <w:pStyle w:val="BodyText"/>
        <w:tabs>
          <w:tab w:val="left" w:pos="1406"/>
        </w:tabs>
        <w:spacing w:line="317" w:lineRule="exact"/>
        <w:ind w:right="40"/>
        <w:jc w:val="both"/>
      </w:pPr>
      <w:r>
        <w:t>- на повышение надежности работы потенциально опасных объектов в условиях чрезвычайных ситуаций;</w:t>
      </w:r>
    </w:p>
    <w:p w:rsidR="00AB5FE1" w:rsidRDefault="00AB5FE1" w:rsidP="00062E4E">
      <w:pPr>
        <w:pStyle w:val="BodyText"/>
        <w:tabs>
          <w:tab w:val="left" w:pos="1482"/>
        </w:tabs>
        <w:spacing w:line="317" w:lineRule="exact"/>
        <w:ind w:right="40"/>
        <w:jc w:val="both"/>
      </w:pPr>
      <w:r>
        <w:t>- на дополнительное оснащение аварийно-спасательных и иных формирований, принимающих участие в ликвидации чрезвычайных ситуаций:</w:t>
      </w:r>
    </w:p>
    <w:p w:rsidR="00AB5FE1" w:rsidRDefault="00AB5FE1" w:rsidP="00062E4E">
      <w:pPr>
        <w:pStyle w:val="BodyText"/>
        <w:tabs>
          <w:tab w:val="left" w:pos="1492"/>
        </w:tabs>
        <w:spacing w:line="317" w:lineRule="exact"/>
        <w:ind w:right="40"/>
        <w:jc w:val="both"/>
      </w:pPr>
      <w:r>
        <w:t>- проведение других мероприятий, направленных на предотвращение чрезвычайных ситуаций на территории Знаменского сельсовета.</w:t>
      </w:r>
    </w:p>
    <w:p w:rsidR="00AB5FE1" w:rsidRDefault="00AB5FE1" w:rsidP="00062E4E">
      <w:pPr>
        <w:pStyle w:val="51"/>
        <w:spacing w:before="0" w:line="317" w:lineRule="exact"/>
        <w:ind w:right="40" w:firstLine="724"/>
        <w:rPr>
          <w:rFonts w:ascii="DejaVu Sans" w:hAnsi="DejaVu Sans" w:cs="DejaVu Sans"/>
        </w:rPr>
      </w:pPr>
      <w:r>
        <w:t>7.Предоставление бюджетных средств муниципальным бюджетным учреждениям осуществляется в форме ассигнований на их содержание, а также средств на оплату товаров, работ и услуг. Предоставление бюджетных средств иным юридическим лицам осуществляется в форме субвенций и субсидий.</w:t>
      </w:r>
    </w:p>
    <w:p w:rsidR="00AB5FE1" w:rsidRDefault="00AB5FE1" w:rsidP="008C30E9">
      <w:pPr>
        <w:pStyle w:val="41"/>
        <w:spacing w:before="0" w:after="0" w:line="317" w:lineRule="exact"/>
        <w:ind w:firstLine="724"/>
        <w:rPr>
          <w:rFonts w:ascii="DejaVu Sans" w:hAnsi="DejaVu Sans" w:cs="DejaVu Sans"/>
        </w:rPr>
      </w:pPr>
      <w:r>
        <w:t>Предоставление средств физическим лицам осуществляется в форме субсидий.</w:t>
      </w:r>
    </w:p>
    <w:p w:rsidR="00AB5FE1" w:rsidRDefault="00AB5FE1" w:rsidP="008C30E9">
      <w:pPr>
        <w:pStyle w:val="41"/>
        <w:tabs>
          <w:tab w:val="left" w:pos="1152"/>
        </w:tabs>
        <w:spacing w:before="0" w:after="0" w:line="317" w:lineRule="exact"/>
        <w:ind w:firstLine="724"/>
        <w:rPr>
          <w:rFonts w:ascii="DejaVu Sans" w:hAnsi="DejaVu Sans" w:cs="DejaVu Sans"/>
        </w:rPr>
      </w:pPr>
      <w:r>
        <w:t>8. Основанием для выделения средств из резервного фонда является</w:t>
      </w:r>
    </w:p>
    <w:p w:rsidR="00AB5FE1" w:rsidRDefault="00AB5FE1" w:rsidP="008C30E9">
      <w:pPr>
        <w:pStyle w:val="41"/>
        <w:spacing w:before="0" w:after="0" w:line="317" w:lineRule="exact"/>
        <w:ind w:right="20"/>
        <w:jc w:val="both"/>
        <w:rPr>
          <w:rFonts w:ascii="DejaVu Sans" w:hAnsi="DejaVu Sans" w:cs="DejaVu Sans"/>
        </w:rPr>
      </w:pPr>
      <w:r>
        <w:t>распоряжение главы администрации Знаменского сельсовета. В распоряжении главы администрации Знаменского сельсовета указываются пообъектное распределение выделяемых средств, цели выделения средств из резервного фонда, форма расходов, их суммы, получатели, условия выделения средств (представление сметы и (или) локального сметного расчета, сводного сметного расчета, калькуляции затрат и др.), а также определяются сроки представления отчетности получателями средств резервного фонда.</w:t>
      </w:r>
    </w:p>
    <w:p w:rsidR="00AB5FE1" w:rsidRDefault="00AB5FE1" w:rsidP="008C30E9">
      <w:pPr>
        <w:pStyle w:val="BodyText"/>
        <w:tabs>
          <w:tab w:val="left" w:pos="1586"/>
        </w:tabs>
        <w:spacing w:line="317" w:lineRule="exact"/>
        <w:ind w:right="20" w:firstLine="724"/>
        <w:jc w:val="both"/>
      </w:pPr>
      <w:r>
        <w:t>9.Финансирование последующих мероприятий по восстановлению объектов, пострадавших в результате чрезвычайных ситуаций, осуществляется за счет собственных средств организаций, средств соответствующих бюджетов и других источников.</w:t>
      </w:r>
    </w:p>
    <w:p w:rsidR="00AB5FE1" w:rsidRDefault="00AB5FE1" w:rsidP="008C30E9">
      <w:pPr>
        <w:pStyle w:val="41"/>
        <w:spacing w:before="300" w:after="0" w:line="317" w:lineRule="exact"/>
        <w:ind w:left="1629"/>
        <w:jc w:val="center"/>
        <w:rPr>
          <w:rFonts w:ascii="DejaVu Sans" w:hAnsi="DejaVu Sans" w:cs="DejaVu Sans"/>
        </w:rPr>
      </w:pPr>
      <w:r>
        <w:t>IV. КОНТРОЛЬ ЗА ИСПОЛНЕНИЕМ РЕЗЕРВНОГО ФОНДА ЧС</w:t>
      </w:r>
    </w:p>
    <w:p w:rsidR="00AB5FE1" w:rsidRDefault="00AB5FE1" w:rsidP="008C30E9">
      <w:pPr>
        <w:pStyle w:val="BodyText"/>
        <w:tabs>
          <w:tab w:val="left" w:pos="1577"/>
        </w:tabs>
        <w:spacing w:line="317" w:lineRule="exact"/>
        <w:ind w:right="20" w:firstLine="724"/>
        <w:jc w:val="both"/>
      </w:pPr>
    </w:p>
    <w:p w:rsidR="00AB5FE1" w:rsidRDefault="00AB5FE1" w:rsidP="008C30E9">
      <w:pPr>
        <w:pStyle w:val="BodyText"/>
        <w:tabs>
          <w:tab w:val="left" w:pos="1577"/>
        </w:tabs>
        <w:spacing w:line="317" w:lineRule="exact"/>
        <w:ind w:right="20" w:firstLine="724"/>
        <w:jc w:val="both"/>
      </w:pPr>
      <w:r>
        <w:t>1.Контроль за исполнением резервного фонда осуществляется Знаменским сельским Советом депутатов и ревизионной комиссией.</w:t>
      </w:r>
    </w:p>
    <w:p w:rsidR="00AB5FE1" w:rsidRDefault="00AB5FE1" w:rsidP="008C30E9">
      <w:pPr>
        <w:pStyle w:val="BodyText"/>
        <w:tabs>
          <w:tab w:val="left" w:pos="1582"/>
        </w:tabs>
        <w:spacing w:line="317" w:lineRule="exact"/>
        <w:ind w:right="20" w:firstLine="724"/>
        <w:jc w:val="both"/>
      </w:pPr>
      <w:r>
        <w:t>2.Комиссия по финансам Знаменского сельского Совета депутатов осуществляет контроль за целевым и рациональным использованием средств  резервного фонда.</w:t>
      </w:r>
    </w:p>
    <w:p w:rsidR="00AB5FE1" w:rsidRDefault="00AB5FE1" w:rsidP="008C30E9">
      <w:pPr>
        <w:pStyle w:val="BodyText"/>
        <w:tabs>
          <w:tab w:val="left" w:pos="1582"/>
        </w:tabs>
        <w:spacing w:line="317" w:lineRule="exact"/>
        <w:ind w:right="20" w:firstLine="724"/>
        <w:jc w:val="both"/>
      </w:pPr>
      <w:r>
        <w:t>3.Органы администрации Знаменского сельсовета и иные организации обязаны представлять в комиссию по финансам Знаменского сельского Совета депутатов отчеты об использовании средств резервного фонда ЧС в установленные сроки, и по установленной форме.</w:t>
      </w:r>
    </w:p>
    <w:p w:rsidR="00AB5FE1" w:rsidRDefault="00AB5FE1" w:rsidP="009B72ED">
      <w:pPr>
        <w:pStyle w:val="51"/>
        <w:tabs>
          <w:tab w:val="left" w:pos="1668"/>
        </w:tabs>
        <w:spacing w:before="0" w:line="317" w:lineRule="exact"/>
        <w:ind w:right="20"/>
      </w:pPr>
      <w:r>
        <w:t>4.Глава администрации Знаменского сельсовета представляет годовой отчет о расходовании средств резервного фонда ЧС в Знаменский сельский Совет депутатов.</w:t>
      </w:r>
    </w:p>
    <w:sectPr w:rsidR="00AB5FE1" w:rsidSect="00691246">
      <w:type w:val="continuous"/>
      <w:pgSz w:w="11905" w:h="16837"/>
      <w:pgMar w:top="723" w:right="1045" w:bottom="774" w:left="1267" w:header="1339" w:footer="774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488B26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"/>
      <w:lvlJc w:val="left"/>
      <w:rPr>
        <w:rFonts w:cs="Times New Roman"/>
        <w:sz w:val="28"/>
        <w:szCs w:val="28"/>
      </w:rPr>
    </w:lvl>
  </w:abstractNum>
  <w:abstractNum w:abstractNumId="1">
    <w:nsid w:val="00000003"/>
    <w:multiLevelType w:val="multilevel"/>
    <w:tmpl w:val="DC2AEE08"/>
    <w:lvl w:ilvl="0">
      <w:start w:val="1"/>
      <w:numFmt w:val="bullet"/>
      <w:lvlText w:val="-"/>
      <w:lvlJc w:val="left"/>
      <w:rPr>
        <w:sz w:val="28"/>
      </w:rPr>
    </w:lvl>
    <w:lvl w:ilvl="1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6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6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2">
    <w:nsid w:val="00000005"/>
    <w:multiLevelType w:val="multilevel"/>
    <w:tmpl w:val="2C1239E6"/>
    <w:lvl w:ilvl="0">
      <w:start w:val="4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12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12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ADA2AD5A"/>
    <w:lvl w:ilvl="0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2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3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4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5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6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7">
      <w:start w:val="17"/>
      <w:numFmt w:val="decimal"/>
      <w:lvlText w:val="%1."/>
      <w:lvlJc w:val="left"/>
      <w:rPr>
        <w:rFonts w:cs="Times New Roman"/>
        <w:sz w:val="28"/>
        <w:szCs w:val="28"/>
      </w:rPr>
    </w:lvl>
    <w:lvl w:ilvl="8">
      <w:start w:val="17"/>
      <w:numFmt w:val="decimal"/>
      <w:lvlText w:val="%1."/>
      <w:lvlJc w:val="left"/>
      <w:rPr>
        <w:rFonts w:cs="Times New Roman"/>
        <w:sz w:val="28"/>
        <w:szCs w:val="28"/>
      </w:rPr>
    </w:lvl>
  </w:abstractNum>
  <w:abstractNum w:abstractNumId="4">
    <w:nsid w:val="0AB316BE"/>
    <w:multiLevelType w:val="hybridMultilevel"/>
    <w:tmpl w:val="4D7ABA26"/>
    <w:lvl w:ilvl="0" w:tplc="32622E0E">
      <w:start w:val="2"/>
      <w:numFmt w:val="decimal"/>
      <w:lvlText w:val="%1."/>
      <w:lvlJc w:val="left"/>
      <w:pPr>
        <w:tabs>
          <w:tab w:val="num" w:pos="722"/>
        </w:tabs>
        <w:ind w:left="7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  <w:rPr>
        <w:rFonts w:cs="Times New Roman"/>
      </w:rPr>
    </w:lvl>
  </w:abstractNum>
  <w:abstractNum w:abstractNumId="5">
    <w:nsid w:val="45702D2E"/>
    <w:multiLevelType w:val="hybridMultilevel"/>
    <w:tmpl w:val="58FAC9EE"/>
    <w:lvl w:ilvl="0" w:tplc="6624EB24">
      <w:start w:val="2"/>
      <w:numFmt w:val="decimal"/>
      <w:lvlText w:val="%1."/>
      <w:lvlJc w:val="left"/>
      <w:pPr>
        <w:tabs>
          <w:tab w:val="num" w:pos="1084"/>
        </w:tabs>
        <w:ind w:left="1084" w:hanging="360"/>
      </w:pPr>
      <w:rPr>
        <w:rFonts w:cs="Times New Roman" w:hint="default"/>
      </w:rPr>
    </w:lvl>
    <w:lvl w:ilvl="1" w:tplc="402057A6">
      <w:start w:val="1"/>
      <w:numFmt w:val="decimal"/>
      <w:lvlText w:val="%2."/>
      <w:lvlJc w:val="left"/>
      <w:pPr>
        <w:tabs>
          <w:tab w:val="num" w:pos="1804"/>
        </w:tabs>
        <w:ind w:left="1804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4"/>
        </w:tabs>
        <w:ind w:left="39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4"/>
        </w:tabs>
        <w:ind w:left="46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4B94"/>
    <w:rsid w:val="00061201"/>
    <w:rsid w:val="00062E4E"/>
    <w:rsid w:val="000A7675"/>
    <w:rsid w:val="000E16E4"/>
    <w:rsid w:val="002842A9"/>
    <w:rsid w:val="0035577B"/>
    <w:rsid w:val="00374B94"/>
    <w:rsid w:val="00441A70"/>
    <w:rsid w:val="00480793"/>
    <w:rsid w:val="00544D24"/>
    <w:rsid w:val="00561237"/>
    <w:rsid w:val="005A2D35"/>
    <w:rsid w:val="006173E8"/>
    <w:rsid w:val="00691246"/>
    <w:rsid w:val="006D2CF0"/>
    <w:rsid w:val="006D30BD"/>
    <w:rsid w:val="00831B82"/>
    <w:rsid w:val="008749EE"/>
    <w:rsid w:val="008C30E9"/>
    <w:rsid w:val="0094566B"/>
    <w:rsid w:val="009532CF"/>
    <w:rsid w:val="00996918"/>
    <w:rsid w:val="009B72ED"/>
    <w:rsid w:val="00A03B09"/>
    <w:rsid w:val="00A358C6"/>
    <w:rsid w:val="00A71EE7"/>
    <w:rsid w:val="00AB5FE1"/>
    <w:rsid w:val="00AB676E"/>
    <w:rsid w:val="00B226D7"/>
    <w:rsid w:val="00BC7BDA"/>
    <w:rsid w:val="00CA1878"/>
    <w:rsid w:val="00D42EAA"/>
    <w:rsid w:val="00E43C05"/>
    <w:rsid w:val="00EC5396"/>
    <w:rsid w:val="00F140A0"/>
    <w:rsid w:val="00F2337F"/>
    <w:rsid w:val="00F9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E7"/>
    <w:rPr>
      <w:rFonts w:cs="DejaVu Sans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"/>
    <w:basedOn w:val="DefaultParagraphFont"/>
    <w:link w:val="2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A71EE7"/>
    <w:rPr>
      <w:rFonts w:ascii="Times New Roman" w:hAnsi="Times New Roman" w:cs="Times New Roman"/>
      <w:b/>
      <w:bCs/>
      <w:noProof/>
      <w:sz w:val="8"/>
      <w:szCs w:val="8"/>
    </w:rPr>
  </w:style>
  <w:style w:type="character" w:customStyle="1" w:styleId="1">
    <w:name w:val="Заголовок №1"/>
    <w:basedOn w:val="DefaultParagraphFont"/>
    <w:link w:val="11"/>
    <w:uiPriority w:val="99"/>
    <w:locked/>
    <w:rsid w:val="00A71EE7"/>
    <w:rPr>
      <w:rFonts w:ascii="Times New Roman" w:hAnsi="Times New Roman" w:cs="Times New Roman"/>
      <w:sz w:val="42"/>
      <w:szCs w:val="42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№2"/>
    <w:basedOn w:val="DefaultParagraphFont"/>
    <w:link w:val="210"/>
    <w:uiPriority w:val="99"/>
    <w:locked/>
    <w:rsid w:val="00A71EE7"/>
    <w:rPr>
      <w:rFonts w:ascii="Times New Roman" w:hAnsi="Times New Roman" w:cs="Times New Roman"/>
      <w:b/>
      <w:bCs/>
      <w:sz w:val="28"/>
      <w:szCs w:val="28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A71EE7"/>
    <w:pPr>
      <w:shd w:val="clear" w:color="auto" w:fill="FFFFFF"/>
      <w:spacing w:line="322" w:lineRule="exact"/>
      <w:ind w:firstLine="840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71EE7"/>
    <w:rPr>
      <w:rFonts w:cs="DejaVu Sans"/>
      <w:color w:val="00000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A71EE7"/>
    <w:rPr>
      <w:rFonts w:ascii="Times New Roman" w:hAnsi="Times New Roman" w:cs="Times New Roman"/>
      <w:sz w:val="12"/>
      <w:szCs w:val="12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A71EE7"/>
    <w:rPr>
      <w:rFonts w:ascii="Times New Roman" w:hAnsi="Times New Roman" w:cs="Times New Roman"/>
      <w:i/>
      <w:iCs/>
      <w:noProof/>
      <w:sz w:val="10"/>
      <w:szCs w:val="10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A71EE7"/>
    <w:rPr>
      <w:rFonts w:ascii="Times New Roman" w:hAnsi="Times New Roman" w:cs="Times New Roman"/>
      <w:sz w:val="28"/>
      <w:szCs w:val="28"/>
    </w:rPr>
  </w:style>
  <w:style w:type="paragraph" w:customStyle="1" w:styleId="21">
    <w:name w:val="Основной текст (2)1"/>
    <w:basedOn w:val="Normal"/>
    <w:link w:val="2"/>
    <w:uiPriority w:val="99"/>
    <w:rsid w:val="00A71EE7"/>
    <w:pPr>
      <w:shd w:val="clear" w:color="auto" w:fill="FFFFFF"/>
      <w:spacing w:line="365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A71EE7"/>
    <w:pPr>
      <w:shd w:val="clear" w:color="auto" w:fill="FFFFFF"/>
      <w:spacing w:after="180" w:line="240" w:lineRule="atLeast"/>
    </w:pPr>
    <w:rPr>
      <w:rFonts w:ascii="Times New Roman" w:hAnsi="Times New Roman" w:cs="Times New Roman"/>
      <w:b/>
      <w:bCs/>
      <w:noProof/>
      <w:color w:val="auto"/>
      <w:sz w:val="8"/>
      <w:szCs w:val="8"/>
    </w:rPr>
  </w:style>
  <w:style w:type="paragraph" w:customStyle="1" w:styleId="11">
    <w:name w:val="Заголовок №11"/>
    <w:basedOn w:val="Normal"/>
    <w:link w:val="1"/>
    <w:uiPriority w:val="99"/>
    <w:rsid w:val="00A71EE7"/>
    <w:pPr>
      <w:shd w:val="clear" w:color="auto" w:fill="FFFFFF"/>
      <w:spacing w:before="180" w:after="480" w:line="240" w:lineRule="atLeast"/>
      <w:jc w:val="center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41">
    <w:name w:val="Основной текст (4)1"/>
    <w:basedOn w:val="Normal"/>
    <w:link w:val="4"/>
    <w:uiPriority w:val="99"/>
    <w:rsid w:val="00A71EE7"/>
    <w:pPr>
      <w:shd w:val="clear" w:color="auto" w:fill="FFFFFF"/>
      <w:spacing w:before="480" w:after="72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210">
    <w:name w:val="Заголовок №21"/>
    <w:basedOn w:val="Normal"/>
    <w:link w:val="20"/>
    <w:uiPriority w:val="99"/>
    <w:rsid w:val="00A71EE7"/>
    <w:pPr>
      <w:shd w:val="clear" w:color="auto" w:fill="FFFFFF"/>
      <w:spacing w:before="720" w:line="322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51">
    <w:name w:val="Основной текст (5)1"/>
    <w:basedOn w:val="Normal"/>
    <w:link w:val="5"/>
    <w:uiPriority w:val="99"/>
    <w:rsid w:val="00A71EE7"/>
    <w:pPr>
      <w:shd w:val="clear" w:color="auto" w:fill="FFFFFF"/>
      <w:spacing w:before="240" w:line="322" w:lineRule="exact"/>
      <w:ind w:firstLine="8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61">
    <w:name w:val="Основной текст (6)1"/>
    <w:basedOn w:val="Normal"/>
    <w:link w:val="6"/>
    <w:uiPriority w:val="99"/>
    <w:rsid w:val="00A71EE7"/>
    <w:pPr>
      <w:shd w:val="clear" w:color="auto" w:fill="FFFFFF"/>
      <w:spacing w:before="1980" w:line="240" w:lineRule="atLeast"/>
    </w:pPr>
    <w:rPr>
      <w:rFonts w:ascii="Times New Roman" w:hAnsi="Times New Roman" w:cs="Times New Roman"/>
      <w:color w:val="auto"/>
      <w:sz w:val="12"/>
      <w:szCs w:val="12"/>
    </w:rPr>
  </w:style>
  <w:style w:type="paragraph" w:customStyle="1" w:styleId="71">
    <w:name w:val="Основной текст (7)1"/>
    <w:basedOn w:val="Normal"/>
    <w:link w:val="7"/>
    <w:uiPriority w:val="99"/>
    <w:rsid w:val="00A71EE7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A71EE7"/>
    <w:pPr>
      <w:shd w:val="clear" w:color="auto" w:fill="FFFFFF"/>
      <w:spacing w:before="540" w:line="317" w:lineRule="exact"/>
      <w:ind w:firstLine="336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A71EE7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noProof/>
      <w:color w:val="auto"/>
      <w:sz w:val="10"/>
      <w:szCs w:val="10"/>
    </w:rPr>
  </w:style>
  <w:style w:type="paragraph" w:customStyle="1" w:styleId="101">
    <w:name w:val="Основной текст (10)1"/>
    <w:basedOn w:val="Normal"/>
    <w:link w:val="10"/>
    <w:uiPriority w:val="99"/>
    <w:rsid w:val="00A71EE7"/>
    <w:pPr>
      <w:shd w:val="clear" w:color="auto" w:fill="FFFFFF"/>
      <w:spacing w:line="322" w:lineRule="exact"/>
      <w:ind w:firstLine="122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1">
    <w:name w:val="Основной текст (11)1"/>
    <w:basedOn w:val="Normal"/>
    <w:link w:val="110"/>
    <w:uiPriority w:val="99"/>
    <w:rsid w:val="00A71EE7"/>
    <w:pPr>
      <w:shd w:val="clear" w:color="auto" w:fill="FFFFFF"/>
      <w:spacing w:line="317" w:lineRule="exact"/>
      <w:ind w:hanging="460"/>
    </w:pPr>
    <w:rPr>
      <w:rFonts w:ascii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</TotalTime>
  <Pages>5</Pages>
  <Words>1607</Words>
  <Characters>9165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ПРОЕКТ                                                              </dc:title>
  <dc:subject/>
  <dc:creator>Поздеева Жанна Николаевна</dc:creator>
  <cp:keywords/>
  <dc:description/>
  <cp:lastModifiedBy>User</cp:lastModifiedBy>
  <cp:revision>6</cp:revision>
  <cp:lastPrinted>2013-02-22T05:10:00Z</cp:lastPrinted>
  <dcterms:created xsi:type="dcterms:W3CDTF">2013-02-22T03:21:00Z</dcterms:created>
  <dcterms:modified xsi:type="dcterms:W3CDTF">2013-03-10T04:09:00Z</dcterms:modified>
</cp:coreProperties>
</file>