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FD4" w:rsidRDefault="007D4FD4">
      <w:pPr>
        <w:spacing w:line="1" w:lineRule="exact"/>
      </w:pPr>
    </w:p>
    <w:p w:rsidR="0093771A" w:rsidRPr="0093771A" w:rsidRDefault="0065798E" w:rsidP="0093771A">
      <w:pPr>
        <w:keepNext/>
        <w:widowControl/>
        <w:tabs>
          <w:tab w:val="left" w:pos="709"/>
          <w:tab w:val="left" w:pos="1134"/>
        </w:tabs>
        <w:spacing w:before="240" w:after="60"/>
        <w:outlineLvl w:val="3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auto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98pt;margin-top:-9pt;width:61.5pt;height:78pt;z-index:-251658752" wrapcoords="-263 0 -263 21392 21600 21392 21600 0 -263 0" filled="t">
            <v:fill color2="black"/>
            <v:imagedata r:id="rId8" o:title=""/>
            <w10:wrap type="square" side="largest"/>
          </v:shape>
        </w:pict>
      </w:r>
      <w:r w:rsidR="0093771A" w:rsidRPr="0093771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                                  </w:t>
      </w:r>
    </w:p>
    <w:p w:rsidR="0093771A" w:rsidRPr="0093771A" w:rsidRDefault="0093771A" w:rsidP="0093771A">
      <w:pPr>
        <w:keepNext/>
        <w:widowControl/>
        <w:tabs>
          <w:tab w:val="left" w:pos="709"/>
          <w:tab w:val="left" w:pos="1134"/>
        </w:tabs>
        <w:jc w:val="center"/>
        <w:outlineLvl w:val="3"/>
        <w:rPr>
          <w:rFonts w:ascii="Times New Roman" w:eastAsia="Times New Roman" w:hAnsi="Times New Roman" w:cs="Times New Roman"/>
          <w:bCs/>
          <w:color w:val="auto"/>
          <w:sz w:val="32"/>
          <w:szCs w:val="32"/>
        </w:rPr>
      </w:pPr>
    </w:p>
    <w:p w:rsidR="0093771A" w:rsidRPr="0093771A" w:rsidRDefault="0093771A" w:rsidP="0093771A">
      <w:pPr>
        <w:keepNext/>
        <w:widowControl/>
        <w:tabs>
          <w:tab w:val="left" w:pos="709"/>
          <w:tab w:val="left" w:pos="1134"/>
        </w:tabs>
        <w:outlineLvl w:val="3"/>
        <w:rPr>
          <w:rFonts w:ascii="Times New Roman" w:eastAsia="Times New Roman" w:hAnsi="Times New Roman" w:cs="Times New Roman"/>
          <w:bCs/>
          <w:color w:val="auto"/>
          <w:sz w:val="32"/>
          <w:szCs w:val="32"/>
        </w:rPr>
      </w:pPr>
    </w:p>
    <w:p w:rsidR="0065798E" w:rsidRDefault="0065798E" w:rsidP="0093771A">
      <w:pPr>
        <w:keepNext/>
        <w:widowControl/>
        <w:tabs>
          <w:tab w:val="left" w:pos="709"/>
          <w:tab w:val="left" w:pos="1134"/>
        </w:tabs>
        <w:jc w:val="center"/>
        <w:outlineLvl w:val="3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</w:p>
    <w:p w:rsidR="0093771A" w:rsidRPr="0093771A" w:rsidRDefault="0093771A" w:rsidP="0093771A">
      <w:pPr>
        <w:keepNext/>
        <w:widowControl/>
        <w:tabs>
          <w:tab w:val="left" w:pos="709"/>
          <w:tab w:val="left" w:pos="1134"/>
        </w:tabs>
        <w:jc w:val="center"/>
        <w:outlineLvl w:val="3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93771A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РОССИЙСКАЯ ФЕДЕРАЦИЯ</w:t>
      </w:r>
    </w:p>
    <w:p w:rsidR="0093771A" w:rsidRPr="0093771A" w:rsidRDefault="0093771A" w:rsidP="0093771A">
      <w:pPr>
        <w:keepNext/>
        <w:widowControl/>
        <w:tabs>
          <w:tab w:val="left" w:pos="709"/>
          <w:tab w:val="left" w:pos="1134"/>
        </w:tabs>
        <w:jc w:val="center"/>
        <w:outlineLvl w:val="3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93771A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ЗНАМЕНСКИЙ СЕЛЬСКИЙ СОВЕТ ДЕПУТАТОВ</w:t>
      </w:r>
    </w:p>
    <w:p w:rsidR="0093771A" w:rsidRPr="0093771A" w:rsidRDefault="0093771A" w:rsidP="0093771A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0"/>
        </w:rPr>
      </w:pPr>
      <w:r w:rsidRPr="0093771A">
        <w:rPr>
          <w:rFonts w:ascii="Times New Roman" w:eastAsia="Times New Roman" w:hAnsi="Times New Roman" w:cs="Times New Roman"/>
          <w:color w:val="auto"/>
          <w:sz w:val="28"/>
          <w:szCs w:val="20"/>
        </w:rPr>
        <w:t>МИНУСИНСКИЙ РАЙОН</w:t>
      </w:r>
    </w:p>
    <w:p w:rsidR="0093771A" w:rsidRPr="0093771A" w:rsidRDefault="0093771A" w:rsidP="0093771A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0"/>
        </w:rPr>
      </w:pPr>
      <w:r w:rsidRPr="0093771A">
        <w:rPr>
          <w:rFonts w:ascii="Times New Roman" w:eastAsia="Times New Roman" w:hAnsi="Times New Roman" w:cs="Times New Roman"/>
          <w:color w:val="auto"/>
          <w:sz w:val="28"/>
          <w:szCs w:val="20"/>
        </w:rPr>
        <w:t>КРАСНОЯРСКИЙ КРАЙ</w:t>
      </w:r>
    </w:p>
    <w:p w:rsidR="0093771A" w:rsidRDefault="0093771A" w:rsidP="00D45432">
      <w:pPr>
        <w:ind w:left="-360" w:firstLine="360"/>
        <w:contextualSpacing/>
        <w:jc w:val="center"/>
        <w:rPr>
          <w:rFonts w:ascii="Times New Roman" w:hAnsi="Times New Roman" w:cs="Times New Roman"/>
          <w:sz w:val="22"/>
          <w:szCs w:val="22"/>
        </w:rPr>
      </w:pPr>
    </w:p>
    <w:p w:rsidR="0093771A" w:rsidRDefault="0093771A" w:rsidP="00D45432">
      <w:pPr>
        <w:ind w:left="-360" w:firstLine="360"/>
        <w:contextualSpacing/>
        <w:jc w:val="center"/>
        <w:rPr>
          <w:rFonts w:ascii="Times New Roman" w:hAnsi="Times New Roman" w:cs="Times New Roman"/>
          <w:sz w:val="22"/>
          <w:szCs w:val="22"/>
        </w:rPr>
      </w:pPr>
    </w:p>
    <w:p w:rsidR="007D4FD4" w:rsidRPr="00B804CF" w:rsidRDefault="007D4FD4" w:rsidP="00D45432">
      <w:pPr>
        <w:ind w:left="-360" w:firstLine="36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804CF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B804CF">
        <w:rPr>
          <w:rFonts w:ascii="Times New Roman" w:hAnsi="Times New Roman" w:cs="Times New Roman"/>
          <w:b/>
          <w:sz w:val="28"/>
          <w:szCs w:val="28"/>
        </w:rPr>
        <w:t xml:space="preserve"> Е Ш Е Н И Е                    </w:t>
      </w:r>
    </w:p>
    <w:p w:rsidR="007D4FD4" w:rsidRDefault="007D4FD4" w:rsidP="00D45432">
      <w:pPr>
        <w:rPr>
          <w:rFonts w:ascii="Times New Roman" w:hAnsi="Times New Roman" w:cs="Times New Roman"/>
          <w:sz w:val="28"/>
          <w:szCs w:val="28"/>
        </w:rPr>
      </w:pPr>
    </w:p>
    <w:p w:rsidR="007D4FD4" w:rsidRPr="00B804CF" w:rsidRDefault="0065798E" w:rsidP="00D454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07.02</w:t>
      </w:r>
      <w:r w:rsidR="0093771A">
        <w:rPr>
          <w:rFonts w:ascii="Times New Roman" w:hAnsi="Times New Roman" w:cs="Times New Roman"/>
          <w:sz w:val="28"/>
          <w:szCs w:val="28"/>
        </w:rPr>
        <w:t>.</w:t>
      </w:r>
      <w:r w:rsidR="007D4FD4">
        <w:rPr>
          <w:rFonts w:ascii="Times New Roman" w:hAnsi="Times New Roman" w:cs="Times New Roman"/>
          <w:sz w:val="28"/>
          <w:szCs w:val="28"/>
        </w:rPr>
        <w:t xml:space="preserve"> </w:t>
      </w:r>
      <w:r w:rsidR="007D4FD4" w:rsidRPr="00B804CF">
        <w:rPr>
          <w:rFonts w:ascii="Times New Roman" w:hAnsi="Times New Roman" w:cs="Times New Roman"/>
          <w:sz w:val="28"/>
          <w:szCs w:val="28"/>
        </w:rPr>
        <w:t xml:space="preserve">2023                   </w:t>
      </w:r>
      <w:r w:rsidR="007D4FD4">
        <w:rPr>
          <w:rFonts w:ascii="Times New Roman" w:hAnsi="Times New Roman" w:cs="Times New Roman"/>
          <w:sz w:val="28"/>
          <w:szCs w:val="28"/>
        </w:rPr>
        <w:t xml:space="preserve">   </w:t>
      </w:r>
      <w:r w:rsidR="007D4FD4" w:rsidRPr="00B804CF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="007D4FD4" w:rsidRPr="00B804C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7D4FD4" w:rsidRPr="00B804CF">
        <w:rPr>
          <w:rFonts w:ascii="Times New Roman" w:hAnsi="Times New Roman" w:cs="Times New Roman"/>
          <w:sz w:val="28"/>
          <w:szCs w:val="28"/>
        </w:rPr>
        <w:t xml:space="preserve">. </w:t>
      </w:r>
      <w:r w:rsidR="0093771A">
        <w:rPr>
          <w:rFonts w:ascii="Times New Roman" w:hAnsi="Times New Roman" w:cs="Times New Roman"/>
          <w:sz w:val="28"/>
          <w:szCs w:val="28"/>
        </w:rPr>
        <w:t>Знаменка</w:t>
      </w:r>
      <w:r w:rsidR="007D4FD4" w:rsidRPr="00B804CF">
        <w:rPr>
          <w:rFonts w:ascii="Times New Roman" w:hAnsi="Times New Roman" w:cs="Times New Roman"/>
          <w:sz w:val="28"/>
          <w:szCs w:val="28"/>
        </w:rPr>
        <w:t xml:space="preserve">                                    №</w:t>
      </w:r>
      <w:r w:rsidR="009377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120</w:t>
      </w:r>
      <w:r w:rsidR="0093771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39</w:t>
      </w:r>
      <w:r w:rsidR="007D4FD4" w:rsidRPr="00B804CF">
        <w:rPr>
          <w:rFonts w:ascii="Times New Roman" w:hAnsi="Times New Roman" w:cs="Times New Roman"/>
          <w:sz w:val="28"/>
          <w:szCs w:val="28"/>
        </w:rPr>
        <w:t>-рс</w:t>
      </w:r>
    </w:p>
    <w:p w:rsidR="007D4FD4" w:rsidRPr="00B804CF" w:rsidRDefault="007D4FD4" w:rsidP="00CA58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4FD4" w:rsidRDefault="007D4FD4" w:rsidP="00CA5820">
      <w:pPr>
        <w:pStyle w:val="11"/>
        <w:spacing w:after="280"/>
        <w:ind w:firstLine="0"/>
        <w:jc w:val="both"/>
      </w:pPr>
      <w:r>
        <w:t>Об утверждении ключевых и индикативных показателей, применяемых при осуществлении муниципального  контроля на автомобильном транспорте и в дорожном хозяйстве в населенны</w:t>
      </w:r>
      <w:r w:rsidR="0093771A">
        <w:t>х пунктах в границах Знаменского</w:t>
      </w:r>
      <w:r>
        <w:t xml:space="preserve"> сельсовета Минусинского района</w:t>
      </w:r>
      <w:bookmarkStart w:id="0" w:name="_GoBack"/>
      <w:bookmarkEnd w:id="0"/>
    </w:p>
    <w:p w:rsidR="007D4FD4" w:rsidRDefault="007D4FD4" w:rsidP="00CA5820">
      <w:pPr>
        <w:pStyle w:val="11"/>
        <w:spacing w:after="0"/>
        <w:ind w:firstLine="700"/>
        <w:jc w:val="both"/>
      </w:pPr>
      <w:r>
        <w:t>В соответствии с Федеральным законом от 06.10.2003 № 131-ФЗ «Об общих принципах организации местного самоуправления в Российской Федерации», частью 5 статьи 30 Федерального закона от 31.07.2020 № 248-ФЗ «О государственном контроле (надзоре) и муниципальном контроле в Российской Федерац</w:t>
      </w:r>
      <w:r w:rsidR="0093771A">
        <w:t>ии», руководствуясь Уставом Знаменского</w:t>
      </w:r>
      <w:r>
        <w:t xml:space="preserve"> сельсовета Минусинского район</w:t>
      </w:r>
      <w:r w:rsidR="0093771A">
        <w:t>а Красноярского края, Знаменский</w:t>
      </w:r>
      <w:r>
        <w:t xml:space="preserve"> сельский  Совет депутатов, РЕШИЛ:</w:t>
      </w:r>
    </w:p>
    <w:p w:rsidR="007D4FD4" w:rsidRDefault="007D4FD4" w:rsidP="00CA5820">
      <w:pPr>
        <w:pStyle w:val="11"/>
        <w:numPr>
          <w:ilvl w:val="0"/>
          <w:numId w:val="1"/>
        </w:numPr>
        <w:tabs>
          <w:tab w:val="left" w:pos="990"/>
        </w:tabs>
        <w:spacing w:after="0"/>
        <w:ind w:firstLine="700"/>
        <w:jc w:val="both"/>
      </w:pPr>
      <w:r>
        <w:t>Утвердить ключевые показатели и их целевые значения, применяемые при осуществлении муниципального контроля на автомобильном транспорте и в дорожном хозяйстве в населенны</w:t>
      </w:r>
      <w:r w:rsidR="0093771A">
        <w:t>х пунктах в границах Знаменского</w:t>
      </w:r>
      <w:r>
        <w:t xml:space="preserve"> сельсовета  Минусинского района, согласно приложению № 1 к настоящему решению.</w:t>
      </w:r>
    </w:p>
    <w:p w:rsidR="007D4FD4" w:rsidRDefault="007D4FD4" w:rsidP="00CA5820">
      <w:pPr>
        <w:pStyle w:val="11"/>
        <w:numPr>
          <w:ilvl w:val="0"/>
          <w:numId w:val="1"/>
        </w:numPr>
        <w:tabs>
          <w:tab w:val="left" w:pos="990"/>
        </w:tabs>
        <w:spacing w:after="0"/>
        <w:ind w:firstLine="700"/>
        <w:jc w:val="both"/>
      </w:pPr>
      <w:r>
        <w:t>Утвердить индикативные показатели, применяемые при осуществлении муниципального контроля на автомобильном транспорте и в дорожном хозяйстве в населенны</w:t>
      </w:r>
      <w:r w:rsidR="0093771A">
        <w:t>х пунктах в границах Знаменского</w:t>
      </w:r>
      <w:r>
        <w:t xml:space="preserve"> сельсовета  Минусинского района, согласно приложению № 2 к настоящему решению.</w:t>
      </w:r>
    </w:p>
    <w:p w:rsidR="00703B21" w:rsidRDefault="00703B21" w:rsidP="00703B21">
      <w:pPr>
        <w:pStyle w:val="a6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3B2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03B21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возлагается на постоянную комиссию по вопросам землепользования, экологии, благоустройства и озеленению (</w:t>
      </w:r>
      <w:proofErr w:type="spellStart"/>
      <w:r w:rsidRPr="00703B21">
        <w:rPr>
          <w:rFonts w:ascii="Times New Roman" w:hAnsi="Times New Roman" w:cs="Times New Roman"/>
          <w:sz w:val="28"/>
          <w:szCs w:val="28"/>
        </w:rPr>
        <w:t>Ябуров</w:t>
      </w:r>
      <w:proofErr w:type="spellEnd"/>
      <w:r w:rsidRPr="00703B21">
        <w:rPr>
          <w:rFonts w:ascii="Times New Roman" w:hAnsi="Times New Roman" w:cs="Times New Roman"/>
          <w:sz w:val="28"/>
          <w:szCs w:val="28"/>
        </w:rPr>
        <w:t xml:space="preserve"> Н.Г.).</w:t>
      </w:r>
    </w:p>
    <w:p w:rsidR="007D4FD4" w:rsidRPr="004F668F" w:rsidRDefault="007D4FD4" w:rsidP="004F668F">
      <w:pPr>
        <w:pStyle w:val="a6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68F">
        <w:rPr>
          <w:rFonts w:ascii="Times New Roman" w:hAnsi="Times New Roman" w:cs="Times New Roman"/>
          <w:sz w:val="28"/>
          <w:szCs w:val="28"/>
        </w:rPr>
        <w:t xml:space="preserve">Решение вступает в силу </w:t>
      </w:r>
      <w:r>
        <w:rPr>
          <w:rFonts w:ascii="Times New Roman" w:hAnsi="Times New Roman" w:cs="Times New Roman"/>
          <w:sz w:val="28"/>
          <w:szCs w:val="28"/>
        </w:rPr>
        <w:t>после</w:t>
      </w:r>
      <w:r w:rsidRPr="004F668F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 в  </w:t>
      </w:r>
      <w:r>
        <w:rPr>
          <w:rFonts w:ascii="Times New Roman" w:hAnsi="Times New Roman" w:cs="Times New Roman"/>
          <w:sz w:val="28"/>
          <w:szCs w:val="28"/>
        </w:rPr>
        <w:t xml:space="preserve">газете </w:t>
      </w:r>
      <w:r w:rsidRPr="004F668F">
        <w:rPr>
          <w:rFonts w:ascii="Times New Roman" w:hAnsi="Times New Roman" w:cs="Times New Roman"/>
          <w:sz w:val="28"/>
          <w:szCs w:val="28"/>
        </w:rPr>
        <w:t>«</w:t>
      </w:r>
      <w:r w:rsidR="0093771A">
        <w:rPr>
          <w:rFonts w:ascii="Times New Roman" w:hAnsi="Times New Roman" w:cs="Times New Roman"/>
          <w:sz w:val="28"/>
          <w:szCs w:val="28"/>
        </w:rPr>
        <w:t>Власть труда</w:t>
      </w:r>
      <w:r w:rsidRPr="004F668F">
        <w:rPr>
          <w:rFonts w:ascii="Times New Roman" w:hAnsi="Times New Roman" w:cs="Times New Roman"/>
          <w:sz w:val="28"/>
          <w:szCs w:val="28"/>
        </w:rPr>
        <w:t xml:space="preserve">» и подлежит размещению на официальном сайте </w:t>
      </w:r>
      <w:r w:rsidRPr="009B7C5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3771A">
        <w:rPr>
          <w:rFonts w:ascii="Times New Roman" w:hAnsi="Times New Roman" w:cs="Times New Roman"/>
        </w:rPr>
        <w:t>Знаменского</w:t>
      </w:r>
      <w:r w:rsidRPr="009B7C5E">
        <w:rPr>
          <w:rFonts w:ascii="Times New Roman" w:hAnsi="Times New Roman" w:cs="Times New Roman"/>
        </w:rPr>
        <w:t xml:space="preserve"> </w:t>
      </w:r>
      <w:r w:rsidRPr="009B7C5E">
        <w:rPr>
          <w:rFonts w:ascii="Times New Roman" w:hAnsi="Times New Roman" w:cs="Times New Roman"/>
          <w:sz w:val="28"/>
          <w:szCs w:val="28"/>
        </w:rPr>
        <w:t>сельсовета</w:t>
      </w:r>
      <w:r w:rsidRPr="004F668F">
        <w:rPr>
          <w:rFonts w:ascii="Times New Roman" w:hAnsi="Times New Roman" w:cs="Times New Roman"/>
          <w:sz w:val="28"/>
          <w:szCs w:val="28"/>
        </w:rPr>
        <w:t xml:space="preserve"> в сети «Интернет». </w:t>
      </w:r>
    </w:p>
    <w:p w:rsidR="007D4FD4" w:rsidRDefault="007D4FD4" w:rsidP="004F668F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7D4FD4" w:rsidRPr="004F668F" w:rsidRDefault="007D4FD4" w:rsidP="004F668F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7D4FD4" w:rsidRPr="009B7C5E" w:rsidRDefault="007D4FD4" w:rsidP="004F668F">
      <w:pPr>
        <w:jc w:val="both"/>
        <w:rPr>
          <w:rFonts w:ascii="Times New Roman" w:hAnsi="Times New Roman" w:cs="Times New Roman"/>
          <w:sz w:val="28"/>
          <w:szCs w:val="28"/>
        </w:rPr>
      </w:pPr>
      <w:r w:rsidRPr="004F668F">
        <w:rPr>
          <w:rFonts w:ascii="Times New Roman" w:hAnsi="Times New Roman" w:cs="Times New Roman"/>
          <w:sz w:val="28"/>
          <w:szCs w:val="28"/>
        </w:rPr>
        <w:t xml:space="preserve">      </w:t>
      </w:r>
      <w:r w:rsidR="0093771A">
        <w:rPr>
          <w:rFonts w:ascii="Times New Roman" w:hAnsi="Times New Roman" w:cs="Times New Roman"/>
          <w:sz w:val="28"/>
          <w:szCs w:val="28"/>
        </w:rPr>
        <w:t>Председатель Знаменского</w:t>
      </w:r>
    </w:p>
    <w:p w:rsidR="007D4FD4" w:rsidRPr="004F668F" w:rsidRDefault="007D4FD4" w:rsidP="004F668F">
      <w:pPr>
        <w:jc w:val="both"/>
        <w:rPr>
          <w:rFonts w:ascii="Times New Roman" w:hAnsi="Times New Roman" w:cs="Times New Roman"/>
          <w:sz w:val="28"/>
          <w:szCs w:val="28"/>
        </w:rPr>
      </w:pPr>
      <w:r w:rsidRPr="004F668F">
        <w:rPr>
          <w:rFonts w:ascii="Times New Roman" w:hAnsi="Times New Roman" w:cs="Times New Roman"/>
          <w:sz w:val="28"/>
          <w:szCs w:val="28"/>
        </w:rPr>
        <w:t xml:space="preserve">      Сельского Совета депутатов                                             </w:t>
      </w:r>
      <w:r w:rsidR="0093771A">
        <w:rPr>
          <w:rFonts w:ascii="Times New Roman" w:hAnsi="Times New Roman" w:cs="Times New Roman"/>
          <w:sz w:val="28"/>
          <w:szCs w:val="28"/>
        </w:rPr>
        <w:t xml:space="preserve">Н.Г. </w:t>
      </w:r>
      <w:proofErr w:type="spellStart"/>
      <w:r w:rsidR="0093771A">
        <w:rPr>
          <w:rFonts w:ascii="Times New Roman" w:hAnsi="Times New Roman" w:cs="Times New Roman"/>
          <w:sz w:val="28"/>
          <w:szCs w:val="28"/>
        </w:rPr>
        <w:t>Ябуров</w:t>
      </w:r>
      <w:proofErr w:type="spellEnd"/>
    </w:p>
    <w:p w:rsidR="007D4FD4" w:rsidRPr="004F668F" w:rsidRDefault="007D4FD4" w:rsidP="004F668F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7D4FD4" w:rsidRPr="004F668F" w:rsidRDefault="007D4FD4" w:rsidP="004F668F">
      <w:pPr>
        <w:jc w:val="both"/>
        <w:rPr>
          <w:rFonts w:ascii="Times New Roman" w:hAnsi="Times New Roman" w:cs="Times New Roman"/>
          <w:szCs w:val="28"/>
        </w:rPr>
      </w:pPr>
      <w:r w:rsidRPr="004F668F">
        <w:rPr>
          <w:rFonts w:ascii="Times New Roman" w:hAnsi="Times New Roman" w:cs="Times New Roman"/>
          <w:sz w:val="28"/>
          <w:szCs w:val="28"/>
        </w:rPr>
        <w:t xml:space="preserve">      </w:t>
      </w:r>
      <w:r w:rsidR="0093771A">
        <w:rPr>
          <w:rFonts w:ascii="Times New Roman" w:hAnsi="Times New Roman" w:cs="Times New Roman"/>
          <w:sz w:val="28"/>
          <w:szCs w:val="28"/>
        </w:rPr>
        <w:t>И. о. главы Знаменского</w:t>
      </w:r>
      <w:r w:rsidRPr="009B7C5E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4F668F">
        <w:rPr>
          <w:rFonts w:ascii="Times New Roman" w:hAnsi="Times New Roman" w:cs="Times New Roman"/>
          <w:sz w:val="28"/>
          <w:szCs w:val="28"/>
        </w:rPr>
        <w:t xml:space="preserve">        </w:t>
      </w:r>
      <w:r w:rsidR="0093771A">
        <w:rPr>
          <w:rFonts w:ascii="Times New Roman" w:hAnsi="Times New Roman" w:cs="Times New Roman"/>
          <w:sz w:val="28"/>
          <w:szCs w:val="28"/>
        </w:rPr>
        <w:t xml:space="preserve">                           И.Н. Майер</w:t>
      </w:r>
    </w:p>
    <w:p w:rsidR="007D4FD4" w:rsidRPr="004F668F" w:rsidRDefault="007D4FD4" w:rsidP="004F668F">
      <w:pPr>
        <w:autoSpaceDE w:val="0"/>
        <w:autoSpaceDN w:val="0"/>
        <w:adjustRightInd w:val="0"/>
        <w:ind w:left="720"/>
        <w:jc w:val="both"/>
        <w:rPr>
          <w:rFonts w:ascii="Times New Roman" w:hAnsi="Times New Roman" w:cs="Times New Roman"/>
          <w:szCs w:val="28"/>
        </w:rPr>
      </w:pPr>
    </w:p>
    <w:p w:rsidR="007D4FD4" w:rsidRDefault="007D4FD4">
      <w:pPr>
        <w:spacing w:line="1" w:lineRule="exact"/>
        <w:sectPr w:rsidR="007D4FD4" w:rsidSect="00097C3E">
          <w:pgSz w:w="11900" w:h="16840"/>
          <w:pgMar w:top="1134" w:right="851" w:bottom="1134" w:left="1701" w:header="0" w:footer="6" w:gutter="0"/>
          <w:cols w:space="720"/>
          <w:noEndnote/>
          <w:docGrid w:linePitch="360"/>
        </w:sectPr>
      </w:pPr>
    </w:p>
    <w:p w:rsidR="007D4FD4" w:rsidRDefault="007D4FD4">
      <w:pPr>
        <w:spacing w:line="1" w:lineRule="exact"/>
      </w:pPr>
    </w:p>
    <w:p w:rsidR="007D4FD4" w:rsidRDefault="007D4FD4" w:rsidP="00CA5820">
      <w:pPr>
        <w:pStyle w:val="11"/>
        <w:spacing w:after="0" w:line="214" w:lineRule="auto"/>
        <w:ind w:left="5760" w:firstLine="0"/>
        <w:jc w:val="right"/>
      </w:pPr>
    </w:p>
    <w:p w:rsidR="007D4FD4" w:rsidRDefault="007D4FD4" w:rsidP="00CA5820">
      <w:pPr>
        <w:pStyle w:val="11"/>
        <w:spacing w:after="0" w:line="214" w:lineRule="auto"/>
        <w:ind w:left="5760" w:firstLine="0"/>
        <w:jc w:val="right"/>
      </w:pPr>
    </w:p>
    <w:p w:rsidR="007D4FD4" w:rsidRDefault="007D4FD4" w:rsidP="00CA5820">
      <w:pPr>
        <w:pStyle w:val="11"/>
        <w:spacing w:after="0" w:line="214" w:lineRule="auto"/>
        <w:ind w:left="5760" w:firstLine="0"/>
        <w:jc w:val="right"/>
      </w:pPr>
    </w:p>
    <w:p w:rsidR="007D4FD4" w:rsidRDefault="007D4FD4" w:rsidP="00CA5820">
      <w:pPr>
        <w:pStyle w:val="11"/>
        <w:spacing w:after="0" w:line="214" w:lineRule="auto"/>
        <w:ind w:left="5760" w:firstLine="0"/>
        <w:jc w:val="right"/>
      </w:pPr>
      <w:r>
        <w:t>Приложение № 1</w:t>
      </w:r>
    </w:p>
    <w:p w:rsidR="007D4FD4" w:rsidRDefault="0093771A" w:rsidP="00CA5820">
      <w:pPr>
        <w:pStyle w:val="11"/>
        <w:spacing w:after="0" w:line="214" w:lineRule="auto"/>
        <w:ind w:left="5760" w:firstLine="20"/>
        <w:jc w:val="right"/>
      </w:pPr>
      <w:r>
        <w:t>к решению Знаменского</w:t>
      </w:r>
      <w:r w:rsidR="007D4FD4">
        <w:t xml:space="preserve"> сельского Совета депутатов</w:t>
      </w:r>
    </w:p>
    <w:p w:rsidR="007D4FD4" w:rsidRDefault="007D4FD4" w:rsidP="00CA5820">
      <w:pPr>
        <w:pStyle w:val="11"/>
        <w:spacing w:after="0" w:line="214" w:lineRule="auto"/>
        <w:ind w:left="5760" w:firstLine="20"/>
        <w:jc w:val="right"/>
      </w:pPr>
      <w:r>
        <w:t xml:space="preserve">от </w:t>
      </w:r>
      <w:r w:rsidR="0065798E">
        <w:t>07.02</w:t>
      </w:r>
      <w:r>
        <w:t>.2023 №</w:t>
      </w:r>
      <w:r w:rsidR="0093771A">
        <w:t xml:space="preserve"> </w:t>
      </w:r>
      <w:r w:rsidR="0065798E">
        <w:t>120</w:t>
      </w:r>
      <w:r w:rsidR="0093771A">
        <w:t>-</w:t>
      </w:r>
      <w:r w:rsidR="0065798E">
        <w:t>39</w:t>
      </w:r>
      <w:r>
        <w:t xml:space="preserve"> - </w:t>
      </w:r>
      <w:proofErr w:type="spellStart"/>
      <w:r>
        <w:t>рс</w:t>
      </w:r>
      <w:proofErr w:type="spellEnd"/>
    </w:p>
    <w:p w:rsidR="007D4FD4" w:rsidRDefault="007D4FD4" w:rsidP="00CA5820">
      <w:pPr>
        <w:pStyle w:val="11"/>
        <w:spacing w:after="0" w:line="214" w:lineRule="auto"/>
        <w:ind w:left="5760" w:firstLine="20"/>
        <w:jc w:val="right"/>
      </w:pPr>
    </w:p>
    <w:p w:rsidR="007D4FD4" w:rsidRDefault="007D4FD4" w:rsidP="00CA5820">
      <w:pPr>
        <w:pStyle w:val="11"/>
        <w:spacing w:after="0" w:line="214" w:lineRule="auto"/>
        <w:ind w:left="5760" w:firstLine="20"/>
      </w:pPr>
    </w:p>
    <w:p w:rsidR="007D4FD4" w:rsidRDefault="007D4FD4" w:rsidP="00CA5820">
      <w:pPr>
        <w:pStyle w:val="11"/>
        <w:spacing w:after="0" w:line="214" w:lineRule="auto"/>
        <w:ind w:left="5760" w:firstLine="20"/>
      </w:pPr>
    </w:p>
    <w:p w:rsidR="0093771A" w:rsidRDefault="007D4FD4" w:rsidP="00703B21">
      <w:pPr>
        <w:pStyle w:val="11"/>
        <w:spacing w:after="0"/>
        <w:ind w:firstLine="426"/>
        <w:jc w:val="center"/>
      </w:pPr>
      <w:r>
        <w:t>Перечень ключевых показателей и их целевые значения,</w:t>
      </w:r>
      <w:r>
        <w:br/>
        <w:t>применяемых при осуществлении муниципал</w:t>
      </w:r>
      <w:r w:rsidR="00703B21">
        <w:t xml:space="preserve">ьного контроля </w:t>
      </w:r>
      <w:proofErr w:type="gramStart"/>
      <w:r w:rsidR="00703B21">
        <w:t>на</w:t>
      </w:r>
      <w:proofErr w:type="gramEnd"/>
      <w:r w:rsidR="00703B21">
        <w:t xml:space="preserve"> автомобильном</w:t>
      </w:r>
    </w:p>
    <w:p w:rsidR="007D4FD4" w:rsidRDefault="007D4FD4" w:rsidP="001718D5">
      <w:pPr>
        <w:pStyle w:val="11"/>
        <w:spacing w:after="0"/>
        <w:ind w:firstLine="426"/>
        <w:jc w:val="center"/>
      </w:pPr>
      <w:proofErr w:type="gramStart"/>
      <w:r>
        <w:t>транспорте</w:t>
      </w:r>
      <w:proofErr w:type="gramEnd"/>
      <w:r>
        <w:t xml:space="preserve"> и в дорожном хозяйстве в населенных</w:t>
      </w:r>
      <w:r w:rsidR="00703B21">
        <w:t xml:space="preserve"> пунктах в границах  Знаменского</w:t>
      </w:r>
      <w:r>
        <w:t xml:space="preserve"> сельсовета Минусинский район</w:t>
      </w:r>
    </w:p>
    <w:p w:rsidR="00703B21" w:rsidRDefault="00703B21" w:rsidP="001718D5">
      <w:pPr>
        <w:pStyle w:val="11"/>
        <w:spacing w:after="0"/>
        <w:ind w:firstLine="426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559"/>
        <w:gridCol w:w="3188"/>
      </w:tblGrid>
      <w:tr w:rsidR="00703B21" w:rsidTr="009B66D4">
        <w:tc>
          <w:tcPr>
            <w:tcW w:w="817" w:type="dxa"/>
            <w:shd w:val="clear" w:color="auto" w:fill="auto"/>
          </w:tcPr>
          <w:p w:rsidR="00703B21" w:rsidRDefault="00703B21" w:rsidP="009B66D4">
            <w:pPr>
              <w:pStyle w:val="11"/>
              <w:spacing w:after="0"/>
              <w:ind w:firstLine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559" w:type="dxa"/>
            <w:shd w:val="clear" w:color="auto" w:fill="auto"/>
          </w:tcPr>
          <w:p w:rsidR="00703B21" w:rsidRDefault="00703B21" w:rsidP="009B66D4">
            <w:pPr>
              <w:pStyle w:val="11"/>
              <w:spacing w:after="0"/>
              <w:ind w:firstLine="0"/>
              <w:jc w:val="center"/>
            </w:pPr>
            <w:r>
              <w:t>Ключевые показатели</w:t>
            </w:r>
          </w:p>
        </w:tc>
        <w:tc>
          <w:tcPr>
            <w:tcW w:w="3188" w:type="dxa"/>
            <w:shd w:val="clear" w:color="auto" w:fill="auto"/>
          </w:tcPr>
          <w:p w:rsidR="00703B21" w:rsidRDefault="00703B21" w:rsidP="009B66D4">
            <w:pPr>
              <w:pStyle w:val="11"/>
              <w:spacing w:after="0"/>
              <w:ind w:firstLine="0"/>
              <w:jc w:val="center"/>
            </w:pPr>
            <w:r>
              <w:t>Целевые значения</w:t>
            </w:r>
          </w:p>
          <w:p w:rsidR="00703B21" w:rsidRDefault="00703B21" w:rsidP="009B66D4">
            <w:pPr>
              <w:pStyle w:val="11"/>
              <w:spacing w:after="0"/>
              <w:ind w:firstLine="0"/>
              <w:jc w:val="center"/>
            </w:pPr>
            <w:r>
              <w:t>(%)</w:t>
            </w:r>
          </w:p>
        </w:tc>
      </w:tr>
      <w:tr w:rsidR="00703B21" w:rsidTr="009B66D4">
        <w:tc>
          <w:tcPr>
            <w:tcW w:w="817" w:type="dxa"/>
            <w:shd w:val="clear" w:color="auto" w:fill="auto"/>
          </w:tcPr>
          <w:p w:rsidR="00703B21" w:rsidRDefault="00703B21" w:rsidP="009B66D4">
            <w:pPr>
              <w:pStyle w:val="11"/>
              <w:spacing w:after="0"/>
              <w:ind w:firstLine="0"/>
              <w:jc w:val="center"/>
            </w:pPr>
            <w:r>
              <w:t>1</w:t>
            </w:r>
          </w:p>
        </w:tc>
        <w:tc>
          <w:tcPr>
            <w:tcW w:w="5559" w:type="dxa"/>
            <w:shd w:val="clear" w:color="auto" w:fill="auto"/>
          </w:tcPr>
          <w:p w:rsidR="00703B21" w:rsidRDefault="00703B21" w:rsidP="009B66D4">
            <w:pPr>
              <w:pStyle w:val="11"/>
              <w:spacing w:after="0"/>
              <w:ind w:firstLine="0"/>
              <w:jc w:val="center"/>
            </w:pPr>
            <w: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3188" w:type="dxa"/>
            <w:shd w:val="clear" w:color="auto" w:fill="auto"/>
          </w:tcPr>
          <w:p w:rsidR="00703B21" w:rsidRDefault="00703B21" w:rsidP="009B66D4">
            <w:pPr>
              <w:pStyle w:val="11"/>
              <w:spacing w:after="0"/>
              <w:ind w:firstLine="0"/>
              <w:jc w:val="center"/>
            </w:pPr>
            <w:r>
              <w:t>70</w:t>
            </w:r>
          </w:p>
        </w:tc>
      </w:tr>
      <w:tr w:rsidR="00703B21" w:rsidTr="009B66D4">
        <w:tc>
          <w:tcPr>
            <w:tcW w:w="817" w:type="dxa"/>
            <w:shd w:val="clear" w:color="auto" w:fill="auto"/>
          </w:tcPr>
          <w:p w:rsidR="00703B21" w:rsidRDefault="00703B21" w:rsidP="009B66D4">
            <w:pPr>
              <w:pStyle w:val="11"/>
              <w:spacing w:after="0"/>
              <w:ind w:firstLine="0"/>
              <w:jc w:val="center"/>
            </w:pPr>
            <w:r>
              <w:t>2</w:t>
            </w:r>
          </w:p>
        </w:tc>
        <w:tc>
          <w:tcPr>
            <w:tcW w:w="5559" w:type="dxa"/>
            <w:shd w:val="clear" w:color="auto" w:fill="auto"/>
          </w:tcPr>
          <w:p w:rsidR="00703B21" w:rsidRDefault="00703B21" w:rsidP="009B66D4">
            <w:pPr>
              <w:pStyle w:val="11"/>
              <w:spacing w:after="0"/>
              <w:ind w:firstLine="0"/>
              <w:jc w:val="center"/>
            </w:pPr>
            <w:r>
              <w:t>Доля выполнения плана проведения плановых контрольных мероприятий на очередной календарный год</w:t>
            </w:r>
          </w:p>
        </w:tc>
        <w:tc>
          <w:tcPr>
            <w:tcW w:w="3188" w:type="dxa"/>
            <w:shd w:val="clear" w:color="auto" w:fill="auto"/>
          </w:tcPr>
          <w:p w:rsidR="00703B21" w:rsidRDefault="00703B21" w:rsidP="009B66D4">
            <w:pPr>
              <w:pStyle w:val="11"/>
              <w:spacing w:after="0"/>
              <w:ind w:firstLine="0"/>
              <w:jc w:val="center"/>
            </w:pPr>
            <w:r>
              <w:t>100</w:t>
            </w:r>
          </w:p>
        </w:tc>
      </w:tr>
      <w:tr w:rsidR="00703B21" w:rsidTr="009B66D4">
        <w:tc>
          <w:tcPr>
            <w:tcW w:w="817" w:type="dxa"/>
            <w:shd w:val="clear" w:color="auto" w:fill="auto"/>
          </w:tcPr>
          <w:p w:rsidR="00703B21" w:rsidRDefault="00703B21" w:rsidP="009B66D4">
            <w:pPr>
              <w:pStyle w:val="11"/>
              <w:spacing w:after="0"/>
              <w:ind w:firstLine="0"/>
              <w:jc w:val="center"/>
            </w:pPr>
            <w:r>
              <w:t>3</w:t>
            </w:r>
          </w:p>
        </w:tc>
        <w:tc>
          <w:tcPr>
            <w:tcW w:w="5559" w:type="dxa"/>
            <w:shd w:val="clear" w:color="auto" w:fill="auto"/>
          </w:tcPr>
          <w:p w:rsidR="00703B21" w:rsidRDefault="00703B21" w:rsidP="009B66D4">
            <w:pPr>
              <w:pStyle w:val="11"/>
              <w:spacing w:after="0"/>
              <w:ind w:firstLine="0"/>
              <w:jc w:val="center"/>
            </w:pPr>
            <w:r>
              <w:t>Доля обоснованных жалоб на действия (бездействие) органа муниципального земельного контроля и (или) его должностных лиц при проведении контрольных мероприятий</w:t>
            </w:r>
          </w:p>
        </w:tc>
        <w:tc>
          <w:tcPr>
            <w:tcW w:w="3188" w:type="dxa"/>
            <w:shd w:val="clear" w:color="auto" w:fill="auto"/>
          </w:tcPr>
          <w:p w:rsidR="00703B21" w:rsidRDefault="00703B21" w:rsidP="009B66D4">
            <w:pPr>
              <w:pStyle w:val="11"/>
              <w:spacing w:after="0"/>
              <w:ind w:firstLine="0"/>
              <w:jc w:val="center"/>
            </w:pPr>
            <w:r>
              <w:t>0</w:t>
            </w:r>
          </w:p>
        </w:tc>
      </w:tr>
      <w:tr w:rsidR="00703B21" w:rsidTr="009B66D4">
        <w:tc>
          <w:tcPr>
            <w:tcW w:w="817" w:type="dxa"/>
            <w:shd w:val="clear" w:color="auto" w:fill="auto"/>
          </w:tcPr>
          <w:p w:rsidR="00703B21" w:rsidRDefault="00703B21" w:rsidP="009B66D4">
            <w:pPr>
              <w:pStyle w:val="11"/>
              <w:spacing w:after="0"/>
              <w:ind w:firstLine="0"/>
              <w:jc w:val="center"/>
            </w:pPr>
            <w:r>
              <w:t>4</w:t>
            </w:r>
          </w:p>
        </w:tc>
        <w:tc>
          <w:tcPr>
            <w:tcW w:w="5559" w:type="dxa"/>
            <w:shd w:val="clear" w:color="auto" w:fill="auto"/>
          </w:tcPr>
          <w:p w:rsidR="00703B21" w:rsidRDefault="00703B21" w:rsidP="009B66D4">
            <w:pPr>
              <w:pStyle w:val="11"/>
              <w:spacing w:after="0"/>
              <w:ind w:firstLine="0"/>
              <w:jc w:val="center"/>
            </w:pPr>
            <w:r>
              <w:t>Доля отмененных результатов контрольных мероприятий</w:t>
            </w:r>
          </w:p>
        </w:tc>
        <w:tc>
          <w:tcPr>
            <w:tcW w:w="3188" w:type="dxa"/>
            <w:shd w:val="clear" w:color="auto" w:fill="auto"/>
          </w:tcPr>
          <w:p w:rsidR="00703B21" w:rsidRDefault="00703B21" w:rsidP="009B66D4">
            <w:pPr>
              <w:pStyle w:val="11"/>
              <w:spacing w:after="0"/>
              <w:ind w:firstLine="0"/>
              <w:jc w:val="center"/>
            </w:pPr>
            <w:r>
              <w:t>0</w:t>
            </w:r>
          </w:p>
        </w:tc>
      </w:tr>
    </w:tbl>
    <w:p w:rsidR="00703B21" w:rsidRDefault="00703B21" w:rsidP="001718D5">
      <w:pPr>
        <w:pStyle w:val="11"/>
        <w:spacing w:after="0"/>
        <w:ind w:firstLine="426"/>
        <w:jc w:val="center"/>
      </w:pPr>
    </w:p>
    <w:p w:rsidR="007D4FD4" w:rsidRDefault="007D4FD4" w:rsidP="001718D5">
      <w:pPr>
        <w:pStyle w:val="11"/>
        <w:spacing w:after="0"/>
        <w:ind w:firstLine="426"/>
        <w:jc w:val="center"/>
      </w:pPr>
    </w:p>
    <w:p w:rsidR="007D4FD4" w:rsidRDefault="007D4FD4" w:rsidP="001718D5">
      <w:pPr>
        <w:pStyle w:val="11"/>
        <w:spacing w:after="0"/>
        <w:ind w:firstLine="426"/>
        <w:jc w:val="center"/>
      </w:pPr>
    </w:p>
    <w:p w:rsidR="007D4FD4" w:rsidRDefault="007D4FD4">
      <w:pPr>
        <w:spacing w:line="1" w:lineRule="exact"/>
        <w:sectPr w:rsidR="007D4FD4" w:rsidSect="00097C3E">
          <w:pgSz w:w="11900" w:h="16840"/>
          <w:pgMar w:top="1134" w:right="851" w:bottom="1134" w:left="1701" w:header="0" w:footer="3" w:gutter="0"/>
          <w:cols w:space="720"/>
          <w:noEndnote/>
          <w:docGrid w:linePitch="360"/>
        </w:sectPr>
      </w:pPr>
    </w:p>
    <w:p w:rsidR="007D4FD4" w:rsidRDefault="007D4FD4">
      <w:pPr>
        <w:spacing w:line="1" w:lineRule="exact"/>
      </w:pPr>
    </w:p>
    <w:p w:rsidR="007D4FD4" w:rsidRDefault="007D4FD4" w:rsidP="00CA5820">
      <w:pPr>
        <w:pStyle w:val="11"/>
        <w:spacing w:after="0" w:line="211" w:lineRule="auto"/>
        <w:ind w:left="5789" w:firstLine="0"/>
        <w:jc w:val="right"/>
      </w:pPr>
      <w:r>
        <w:t>Прил</w:t>
      </w:r>
      <w:r w:rsidR="0093771A">
        <w:t>ожение № 2</w:t>
      </w:r>
      <w:r w:rsidR="0093771A">
        <w:br/>
        <w:t>к решению Знаменского</w:t>
      </w:r>
      <w:r>
        <w:t xml:space="preserve">  сельского Совета депутатов</w:t>
      </w:r>
    </w:p>
    <w:p w:rsidR="007D4FD4" w:rsidRDefault="0065798E" w:rsidP="00CA5820">
      <w:pPr>
        <w:pStyle w:val="11"/>
        <w:spacing w:after="0"/>
        <w:ind w:firstLine="0"/>
        <w:jc w:val="right"/>
      </w:pPr>
      <w:r>
        <w:t>от 07.02</w:t>
      </w:r>
      <w:r w:rsidR="007D4FD4">
        <w:t>.2023 №</w:t>
      </w:r>
      <w:r w:rsidR="0093771A">
        <w:t xml:space="preserve"> </w:t>
      </w:r>
      <w:r>
        <w:t>120</w:t>
      </w:r>
      <w:r w:rsidR="0093771A">
        <w:t>-</w:t>
      </w:r>
      <w:r>
        <w:t>39</w:t>
      </w:r>
      <w:r w:rsidR="007D4FD4">
        <w:t xml:space="preserve">- </w:t>
      </w:r>
      <w:proofErr w:type="spellStart"/>
      <w:r w:rsidR="007D4FD4">
        <w:t>рс</w:t>
      </w:r>
      <w:proofErr w:type="spellEnd"/>
    </w:p>
    <w:p w:rsidR="007D4FD4" w:rsidRDefault="007D4FD4" w:rsidP="00CA5820">
      <w:pPr>
        <w:pStyle w:val="11"/>
        <w:spacing w:after="280"/>
        <w:ind w:firstLine="0"/>
        <w:jc w:val="center"/>
      </w:pPr>
    </w:p>
    <w:p w:rsidR="007D4FD4" w:rsidRDefault="007D4FD4" w:rsidP="001718D5">
      <w:pPr>
        <w:pStyle w:val="11"/>
        <w:spacing w:after="0"/>
        <w:ind w:firstLine="0"/>
        <w:jc w:val="center"/>
      </w:pPr>
      <w:r>
        <w:t>Перечень индикативных показателей,</w:t>
      </w:r>
      <w:r>
        <w:br/>
        <w:t>применяемых при осуществлении муниципального контроля на автомобильном транспорте и в дорожном хозяйстве в населенны</w:t>
      </w:r>
      <w:r w:rsidR="0093771A">
        <w:t>х пунктах в границах Знаменского</w:t>
      </w:r>
      <w:r>
        <w:t xml:space="preserve"> сельсовета  Минусинского района</w:t>
      </w:r>
    </w:p>
    <w:p w:rsidR="007D4FD4" w:rsidRDefault="007D4FD4" w:rsidP="004F668F">
      <w:pPr>
        <w:pStyle w:val="11"/>
        <w:spacing w:after="0"/>
        <w:ind w:firstLine="0"/>
        <w:jc w:val="center"/>
      </w:pPr>
    </w:p>
    <w:p w:rsidR="007D4FD4" w:rsidRDefault="007D4FD4" w:rsidP="00CA5820">
      <w:pPr>
        <w:pStyle w:val="11"/>
        <w:spacing w:after="0"/>
        <w:ind w:firstLine="740"/>
        <w:jc w:val="both"/>
      </w:pPr>
      <w:r>
        <w:t>1. Индикативные</w:t>
      </w:r>
      <w:proofErr w:type="gramStart"/>
      <w:r>
        <w:t xml:space="preserve"> .</w:t>
      </w:r>
      <w:proofErr w:type="gramEnd"/>
      <w:r>
        <w:t>показатели, характеризующие параметры проведенных контрольных мероприятий:</w:t>
      </w:r>
    </w:p>
    <w:p w:rsidR="007D4FD4" w:rsidRDefault="007D4FD4" w:rsidP="00CA5820">
      <w:pPr>
        <w:pStyle w:val="11"/>
        <w:numPr>
          <w:ilvl w:val="0"/>
          <w:numId w:val="2"/>
        </w:numPr>
        <w:tabs>
          <w:tab w:val="left" w:pos="1080"/>
        </w:tabs>
        <w:spacing w:after="0"/>
        <w:ind w:firstLine="740"/>
        <w:jc w:val="both"/>
      </w:pPr>
      <w:r>
        <w:t>количество плановых контрольных мероприятий, проведенных за отчетный период;</w:t>
      </w:r>
    </w:p>
    <w:p w:rsidR="007D4FD4" w:rsidRDefault="007D4FD4" w:rsidP="00CA5820">
      <w:pPr>
        <w:pStyle w:val="11"/>
        <w:numPr>
          <w:ilvl w:val="0"/>
          <w:numId w:val="2"/>
        </w:numPr>
        <w:tabs>
          <w:tab w:val="left" w:pos="1080"/>
        </w:tabs>
        <w:spacing w:after="0"/>
        <w:ind w:firstLine="740"/>
        <w:jc w:val="both"/>
      </w:pPr>
      <w:r>
        <w:t>количество внеплановых контрольных мероприятий, проведенных за отчетный период;</w:t>
      </w:r>
    </w:p>
    <w:p w:rsidR="007D4FD4" w:rsidRDefault="007D4FD4" w:rsidP="00CA5820">
      <w:pPr>
        <w:pStyle w:val="11"/>
        <w:numPr>
          <w:ilvl w:val="0"/>
          <w:numId w:val="2"/>
        </w:numPr>
        <w:tabs>
          <w:tab w:val="left" w:pos="1080"/>
        </w:tabs>
        <w:spacing w:after="0"/>
        <w:ind w:firstLine="740"/>
        <w:jc w:val="both"/>
      </w:pPr>
      <w:r>
        <w:t>общее количество контрольных мероприятий с взаимодействием, проведенных за отчетный период;</w:t>
      </w:r>
    </w:p>
    <w:p w:rsidR="007D4FD4" w:rsidRDefault="007D4FD4" w:rsidP="00CA5820">
      <w:pPr>
        <w:pStyle w:val="11"/>
        <w:numPr>
          <w:ilvl w:val="0"/>
          <w:numId w:val="2"/>
        </w:numPr>
        <w:tabs>
          <w:tab w:val="left" w:pos="1080"/>
        </w:tabs>
        <w:spacing w:after="0"/>
        <w:ind w:firstLine="740"/>
        <w:jc w:val="both"/>
      </w:pPr>
      <w:r>
        <w:t>количество предостережений о недопустимости нарушения обязательных требований, объявленных за отчетный период;</w:t>
      </w:r>
    </w:p>
    <w:p w:rsidR="007D4FD4" w:rsidRDefault="007D4FD4" w:rsidP="00CA5820">
      <w:pPr>
        <w:pStyle w:val="11"/>
        <w:numPr>
          <w:ilvl w:val="0"/>
          <w:numId w:val="2"/>
        </w:numPr>
        <w:tabs>
          <w:tab w:val="left" w:pos="1080"/>
        </w:tabs>
        <w:spacing w:after="0"/>
        <w:ind w:firstLine="740"/>
        <w:jc w:val="both"/>
      </w:pPr>
      <w:r>
        <w:t>количество контрольных мероприятий, по результатам которых выявлены нарушения обязательных требований, за отчетный период;</w:t>
      </w:r>
    </w:p>
    <w:p w:rsidR="007D4FD4" w:rsidRDefault="007D4FD4" w:rsidP="00CA5820">
      <w:pPr>
        <w:pStyle w:val="11"/>
        <w:numPr>
          <w:ilvl w:val="0"/>
          <w:numId w:val="2"/>
        </w:numPr>
        <w:tabs>
          <w:tab w:val="left" w:pos="1080"/>
        </w:tabs>
        <w:spacing w:after="0"/>
        <w:ind w:firstLine="740"/>
        <w:jc w:val="both"/>
      </w:pPr>
      <w:r>
        <w:t>количество контрольных мероприятий, по итогам которых возбуждены дела об административных правонарушениях, за отчетный период;</w:t>
      </w:r>
    </w:p>
    <w:p w:rsidR="007D4FD4" w:rsidRDefault="007D4FD4" w:rsidP="00CA5820">
      <w:pPr>
        <w:pStyle w:val="11"/>
        <w:numPr>
          <w:ilvl w:val="0"/>
          <w:numId w:val="2"/>
        </w:numPr>
        <w:tabs>
          <w:tab w:val="left" w:pos="1080"/>
        </w:tabs>
        <w:spacing w:after="0"/>
        <w:ind w:firstLine="740"/>
        <w:jc w:val="both"/>
      </w:pPr>
      <w:r>
        <w:t>сумма административных штрафов, наложенных по результатам контрольных мероприятий, за отчетный период;</w:t>
      </w:r>
    </w:p>
    <w:p w:rsidR="007D4FD4" w:rsidRDefault="007D4FD4" w:rsidP="004F668F">
      <w:pPr>
        <w:pStyle w:val="11"/>
        <w:numPr>
          <w:ilvl w:val="0"/>
          <w:numId w:val="2"/>
        </w:numPr>
        <w:tabs>
          <w:tab w:val="left" w:pos="0"/>
        </w:tabs>
        <w:spacing w:after="0"/>
        <w:ind w:firstLine="740"/>
        <w:jc w:val="both"/>
      </w:pPr>
      <w:r>
        <w:t>количество направленных в органы</w:t>
      </w:r>
      <w:r>
        <w:tab/>
        <w:t>прокуратуры заявлений</w:t>
      </w:r>
      <w:r>
        <w:tab/>
        <w:t>о</w:t>
      </w:r>
    </w:p>
    <w:p w:rsidR="007D4FD4" w:rsidRDefault="007D4FD4" w:rsidP="00CA5820">
      <w:pPr>
        <w:pStyle w:val="11"/>
        <w:tabs>
          <w:tab w:val="left" w:pos="2640"/>
        </w:tabs>
        <w:spacing w:after="0"/>
        <w:ind w:firstLine="0"/>
        <w:jc w:val="both"/>
      </w:pPr>
      <w:proofErr w:type="gramStart"/>
      <w:r>
        <w:t>согласовании</w:t>
      </w:r>
      <w:proofErr w:type="gramEnd"/>
      <w:r>
        <w:t xml:space="preserve"> проведения контрольных мероприятий, за отчетный период;</w:t>
      </w:r>
    </w:p>
    <w:p w:rsidR="007D4FD4" w:rsidRDefault="007D4FD4" w:rsidP="004F668F">
      <w:pPr>
        <w:pStyle w:val="11"/>
        <w:tabs>
          <w:tab w:val="left" w:pos="0"/>
        </w:tabs>
        <w:spacing w:after="0"/>
        <w:ind w:firstLine="0"/>
        <w:jc w:val="both"/>
      </w:pPr>
      <w:r>
        <w:t xml:space="preserve">            9)количество</w:t>
      </w:r>
      <w:r>
        <w:tab/>
        <w:t>направленных в</w:t>
      </w:r>
      <w:r>
        <w:tab/>
        <w:t>органы</w:t>
      </w:r>
      <w:r>
        <w:tab/>
        <w:t>прокуратуры</w:t>
      </w:r>
      <w:r>
        <w:tab/>
        <w:t>заявлений</w:t>
      </w:r>
      <w:r>
        <w:tab/>
        <w:t>о согласовании проведения контрольных мероприятий, по которым органами прокуратуры отказано в согласовании, за отчетный период;</w:t>
      </w:r>
    </w:p>
    <w:p w:rsidR="007D4FD4" w:rsidRDefault="007D4FD4" w:rsidP="004F668F">
      <w:pPr>
        <w:pStyle w:val="11"/>
        <w:tabs>
          <w:tab w:val="left" w:pos="0"/>
        </w:tabs>
        <w:spacing w:after="0"/>
        <w:ind w:firstLine="740"/>
        <w:jc w:val="both"/>
      </w:pPr>
      <w:r>
        <w:t>10)количество исковых заявлений об оспаривании решений, действий (бездействий) должностных лиц органа муниципального контроля на автомобильном транспорте и в дорожном хозяйстве в населенных пунктах в границах сельсовета, направленных контролируемыми лицами в судебном порядке, за отчетный период;</w:t>
      </w:r>
    </w:p>
    <w:p w:rsidR="007D4FD4" w:rsidRDefault="007D4FD4" w:rsidP="00467003">
      <w:pPr>
        <w:pStyle w:val="11"/>
        <w:tabs>
          <w:tab w:val="left" w:pos="1191"/>
        </w:tabs>
        <w:spacing w:after="0"/>
        <w:ind w:firstLine="0"/>
        <w:jc w:val="both"/>
      </w:pPr>
      <w:r>
        <w:t xml:space="preserve">           11) количество исковых заявлений об оспаривании решений, действий (бездействий) должностных лиц органа муниципального контроля на автомобильном транспорте и в дорожном хозяйстве в населенных пунктах в границах сельсовета, направленных контролируемыми лицами в судебном порядке, по которым принято решение об удовлетворении заявленных требований, за отчетный период;</w:t>
      </w:r>
    </w:p>
    <w:p w:rsidR="007D4FD4" w:rsidRDefault="007D4FD4" w:rsidP="00467003">
      <w:pPr>
        <w:pStyle w:val="11"/>
        <w:tabs>
          <w:tab w:val="left" w:pos="1195"/>
        </w:tabs>
        <w:spacing w:after="0"/>
        <w:ind w:firstLine="740"/>
        <w:jc w:val="both"/>
      </w:pPr>
      <w:r>
        <w:t>12) количество выданных органом муниципального контроля на автомобильном транспорте и в дорожном хозяйстве в населенных пунктах в границах сельсовета, предписаний об устранении выявленных нарушений, за отчетный период.</w:t>
      </w:r>
    </w:p>
    <w:p w:rsidR="007D4FD4" w:rsidRDefault="007D4FD4">
      <w:pPr>
        <w:spacing w:line="1" w:lineRule="exact"/>
      </w:pPr>
    </w:p>
    <w:p w:rsidR="007D4FD4" w:rsidRDefault="007D4FD4" w:rsidP="00CA5820">
      <w:pPr>
        <w:pStyle w:val="11"/>
        <w:spacing w:after="0" w:line="259" w:lineRule="auto"/>
        <w:ind w:firstLine="720"/>
      </w:pPr>
      <w:r>
        <w:t>2. Индикативные показатели, характеризующие объем задействованных трудовых ресурсов:</w:t>
      </w:r>
    </w:p>
    <w:p w:rsidR="007D4FD4" w:rsidRDefault="007D4FD4" w:rsidP="00CA5820">
      <w:pPr>
        <w:pStyle w:val="11"/>
        <w:spacing w:after="0"/>
        <w:ind w:firstLine="720"/>
      </w:pPr>
      <w:r>
        <w:lastRenderedPageBreak/>
        <w:t>1) количество штатных единиц (чел.);</w:t>
      </w:r>
    </w:p>
    <w:p w:rsidR="007D4FD4" w:rsidRDefault="007D4FD4" w:rsidP="00CA5820">
      <w:pPr>
        <w:pStyle w:val="11"/>
        <w:spacing w:after="0"/>
        <w:ind w:firstLine="720"/>
      </w:pPr>
      <w:r>
        <w:t>2) нагрузка контрольных мероприятий на работников органа муниципального контроля на автомобильном транспорте и в дорожном хозяйстве в населенных пунктах в границах сельсовета, рассчитывается по формуле:</w:t>
      </w:r>
    </w:p>
    <w:p w:rsidR="007D4FD4" w:rsidRDefault="007D4FD4" w:rsidP="00CA5820">
      <w:pPr>
        <w:pStyle w:val="11"/>
        <w:spacing w:after="0"/>
        <w:ind w:firstLine="0"/>
        <w:jc w:val="center"/>
      </w:pPr>
      <w:proofErr w:type="spellStart"/>
      <w:r>
        <w:t>Нк</w:t>
      </w:r>
      <w:proofErr w:type="spellEnd"/>
      <w:r>
        <w:t xml:space="preserve"> = Км / </w:t>
      </w:r>
      <w:proofErr w:type="spellStart"/>
      <w:proofErr w:type="gramStart"/>
      <w:r>
        <w:t>Кр</w:t>
      </w:r>
      <w:proofErr w:type="spellEnd"/>
      <w:proofErr w:type="gramEnd"/>
      <w:r>
        <w:t>, где</w:t>
      </w:r>
    </w:p>
    <w:p w:rsidR="007D4FD4" w:rsidRDefault="007D4FD4" w:rsidP="00CA5820">
      <w:pPr>
        <w:pStyle w:val="11"/>
        <w:spacing w:after="0"/>
        <w:ind w:firstLine="0"/>
      </w:pPr>
      <w:proofErr w:type="spellStart"/>
      <w:r>
        <w:t>Нк</w:t>
      </w:r>
      <w:proofErr w:type="spellEnd"/>
      <w:r>
        <w:t xml:space="preserve"> - нагрузка на 1 инспектора (ед.)</w:t>
      </w:r>
    </w:p>
    <w:p w:rsidR="007D4FD4" w:rsidRDefault="007D4FD4" w:rsidP="00CA5820">
      <w:pPr>
        <w:pStyle w:val="11"/>
        <w:spacing w:after="0"/>
        <w:ind w:firstLine="0"/>
      </w:pPr>
      <w:proofErr w:type="gramStart"/>
      <w:r>
        <w:t>Км</w:t>
      </w:r>
      <w:proofErr w:type="gramEnd"/>
      <w:r>
        <w:t xml:space="preserve"> - количество контрольных мероприятий (ед.)</w:t>
      </w:r>
    </w:p>
    <w:p w:rsidR="007D4FD4" w:rsidRDefault="007D4FD4" w:rsidP="001718D5">
      <w:pPr>
        <w:pStyle w:val="11"/>
        <w:spacing w:after="0"/>
        <w:ind w:firstLine="0"/>
      </w:pPr>
      <w:proofErr w:type="spellStart"/>
      <w:proofErr w:type="gramStart"/>
      <w:r>
        <w:t>Кр</w:t>
      </w:r>
      <w:proofErr w:type="spellEnd"/>
      <w:proofErr w:type="gramEnd"/>
      <w:r>
        <w:t xml:space="preserve"> - количество инспекторов органа муниципального контроля на автомобильном транспорте и в дорожном хозяйстве в населенных пунктах в границах сельсовета (</w:t>
      </w:r>
      <w:proofErr w:type="spellStart"/>
      <w:r>
        <w:t>ед</w:t>
      </w:r>
      <w:proofErr w:type="spellEnd"/>
      <w:r>
        <w:t>)</w:t>
      </w:r>
      <w:r>
        <w:rPr>
          <w:color w:val="796B5C"/>
        </w:rPr>
        <w:t>&lt;</w:t>
      </w:r>
    </w:p>
    <w:sectPr w:rsidR="007D4FD4" w:rsidSect="00097C3E">
      <w:pgSz w:w="11900" w:h="16840"/>
      <w:pgMar w:top="1134" w:right="851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66D4" w:rsidRDefault="009B66D4">
      <w:r>
        <w:separator/>
      </w:r>
    </w:p>
  </w:endnote>
  <w:endnote w:type="continuationSeparator" w:id="0">
    <w:p w:rsidR="009B66D4" w:rsidRDefault="009B6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66D4" w:rsidRDefault="009B66D4"/>
  </w:footnote>
  <w:footnote w:type="continuationSeparator" w:id="0">
    <w:p w:rsidR="009B66D4" w:rsidRDefault="009B66D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DA25E0"/>
    <w:multiLevelType w:val="multilevel"/>
    <w:tmpl w:val="5B80D6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5A635B4E"/>
    <w:multiLevelType w:val="multilevel"/>
    <w:tmpl w:val="03E6FD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235C"/>
    <w:rsid w:val="0004727F"/>
    <w:rsid w:val="00097C3E"/>
    <w:rsid w:val="001718D5"/>
    <w:rsid w:val="002F2C3B"/>
    <w:rsid w:val="002F6F46"/>
    <w:rsid w:val="003850F1"/>
    <w:rsid w:val="00467003"/>
    <w:rsid w:val="004760FD"/>
    <w:rsid w:val="004F668F"/>
    <w:rsid w:val="0065798E"/>
    <w:rsid w:val="00703B21"/>
    <w:rsid w:val="007D4FD4"/>
    <w:rsid w:val="00883C4A"/>
    <w:rsid w:val="0093771A"/>
    <w:rsid w:val="009B66D4"/>
    <w:rsid w:val="009B7C5E"/>
    <w:rsid w:val="00B804CF"/>
    <w:rsid w:val="00CA5820"/>
    <w:rsid w:val="00CE50F2"/>
    <w:rsid w:val="00CF235C"/>
    <w:rsid w:val="00D45432"/>
    <w:rsid w:val="00F0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C4A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link w:val="40"/>
    <w:uiPriority w:val="99"/>
    <w:locked/>
    <w:rsid w:val="00883C4A"/>
    <w:rPr>
      <w:rFonts w:ascii="Times New Roman" w:hAnsi="Times New Roman" w:cs="Times New Roman"/>
      <w:sz w:val="30"/>
      <w:szCs w:val="30"/>
      <w:u w:val="none"/>
    </w:rPr>
  </w:style>
  <w:style w:type="character" w:customStyle="1" w:styleId="1">
    <w:name w:val="Заголовок №1_"/>
    <w:link w:val="10"/>
    <w:uiPriority w:val="99"/>
    <w:locked/>
    <w:rsid w:val="00883C4A"/>
    <w:rPr>
      <w:rFonts w:ascii="Times New Roman" w:hAnsi="Times New Roman" w:cs="Times New Roman"/>
      <w:b/>
      <w:bCs/>
      <w:sz w:val="40"/>
      <w:szCs w:val="40"/>
      <w:u w:val="none"/>
    </w:rPr>
  </w:style>
  <w:style w:type="character" w:customStyle="1" w:styleId="a3">
    <w:name w:val="Основной текст_"/>
    <w:link w:val="11"/>
    <w:uiPriority w:val="99"/>
    <w:locked/>
    <w:rsid w:val="00883C4A"/>
    <w:rPr>
      <w:rFonts w:ascii="Times New Roman" w:hAnsi="Times New Roman" w:cs="Times New Roman"/>
      <w:sz w:val="26"/>
      <w:szCs w:val="26"/>
      <w:u w:val="none"/>
    </w:rPr>
  </w:style>
  <w:style w:type="character" w:customStyle="1" w:styleId="a4">
    <w:name w:val="Другое_"/>
    <w:link w:val="a5"/>
    <w:uiPriority w:val="99"/>
    <w:locked/>
    <w:rsid w:val="00883C4A"/>
    <w:rPr>
      <w:rFonts w:ascii="Times New Roman" w:hAnsi="Times New Roman" w:cs="Times New Roman"/>
      <w:sz w:val="26"/>
      <w:szCs w:val="26"/>
      <w:u w:val="none"/>
    </w:rPr>
  </w:style>
  <w:style w:type="paragraph" w:customStyle="1" w:styleId="40">
    <w:name w:val="Основной текст (4)"/>
    <w:basedOn w:val="a"/>
    <w:link w:val="4"/>
    <w:uiPriority w:val="99"/>
    <w:rsid w:val="00883C4A"/>
    <w:pPr>
      <w:spacing w:after="390"/>
      <w:jc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10">
    <w:name w:val="Заголовок №1"/>
    <w:basedOn w:val="a"/>
    <w:link w:val="1"/>
    <w:uiPriority w:val="99"/>
    <w:rsid w:val="00883C4A"/>
    <w:pPr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11">
    <w:name w:val="Основной текст1"/>
    <w:basedOn w:val="a"/>
    <w:link w:val="a3"/>
    <w:uiPriority w:val="99"/>
    <w:rsid w:val="00883C4A"/>
    <w:pPr>
      <w:spacing w:after="120"/>
      <w:ind w:firstLine="1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Другое"/>
    <w:basedOn w:val="a"/>
    <w:link w:val="a4"/>
    <w:uiPriority w:val="99"/>
    <w:rsid w:val="00883C4A"/>
    <w:rPr>
      <w:rFonts w:ascii="Times New Roman" w:eastAsia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99"/>
    <w:qFormat/>
    <w:rsid w:val="004F668F"/>
    <w:pPr>
      <w:ind w:left="720"/>
      <w:contextualSpacing/>
    </w:pPr>
  </w:style>
  <w:style w:type="character" w:customStyle="1" w:styleId="2">
    <w:name w:val="Основной текст (2)"/>
    <w:uiPriority w:val="99"/>
    <w:rsid w:val="00D45432"/>
    <w:rPr>
      <w:rFonts w:ascii="Times New Roman" w:hAnsi="Times New Roman" w:cs="Times New Roman"/>
      <w:sz w:val="22"/>
      <w:szCs w:val="22"/>
      <w:u w:val="none"/>
      <w:effect w:val="none"/>
    </w:rPr>
  </w:style>
  <w:style w:type="table" w:styleId="a7">
    <w:name w:val="Table Grid"/>
    <w:basedOn w:val="a1"/>
    <w:locked/>
    <w:rsid w:val="00703B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703B2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03B21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861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5758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Знаменка</cp:lastModifiedBy>
  <cp:revision>3</cp:revision>
  <cp:lastPrinted>2023-02-06T08:07:00Z</cp:lastPrinted>
  <dcterms:created xsi:type="dcterms:W3CDTF">2023-02-06T08:09:00Z</dcterms:created>
  <dcterms:modified xsi:type="dcterms:W3CDTF">2023-02-06T08:17:00Z</dcterms:modified>
</cp:coreProperties>
</file>